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A0567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0567D" w:rsidRDefault="00C0228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67D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0567D" w:rsidRDefault="00C02287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социального развития Пермского края от 02.10.2020 N СЭД-33-01-03/1-377</w:t>
            </w:r>
            <w:r>
              <w:rPr>
                <w:sz w:val="48"/>
              </w:rPr>
              <w:br/>
              <w:t>(ред. от 22.09.2022)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государственной услуги по предоставлению путевок, сертификатов, компенсаций за путевки в детские оздоровительные лагеря в Пермском крае"</w:t>
            </w:r>
          </w:p>
        </w:tc>
      </w:tr>
      <w:tr w:rsidR="00A0567D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0567D" w:rsidRDefault="00C022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04.10.2022</w:t>
            </w:r>
            <w:r>
              <w:rPr>
                <w:sz w:val="28"/>
              </w:rPr>
              <w:br/>
              <w:t> </w:t>
            </w:r>
          </w:p>
        </w:tc>
      </w:tr>
    </w:tbl>
    <w:p w:rsidR="00A0567D" w:rsidRDefault="00A0567D">
      <w:pPr>
        <w:pStyle w:val="ConsPlusNormal0"/>
        <w:sectPr w:rsidR="00A0567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0567D" w:rsidRDefault="00A0567D">
      <w:pPr>
        <w:pStyle w:val="ConsPlusNormal0"/>
        <w:jc w:val="both"/>
        <w:outlineLvl w:val="0"/>
      </w:pPr>
    </w:p>
    <w:p w:rsidR="00A0567D" w:rsidRDefault="00C02287">
      <w:pPr>
        <w:pStyle w:val="ConsPlusTitle0"/>
        <w:jc w:val="center"/>
        <w:outlineLvl w:val="0"/>
      </w:pPr>
      <w:r>
        <w:t>МИНИСТЕРСТВО СОЦИАЛЬНОГО РАЗВИТИЯ ПЕРМСКОГО КРАЯ</w:t>
      </w:r>
    </w:p>
    <w:p w:rsidR="00A0567D" w:rsidRDefault="00A0567D">
      <w:pPr>
        <w:pStyle w:val="ConsPlusTitle0"/>
        <w:jc w:val="both"/>
      </w:pPr>
    </w:p>
    <w:p w:rsidR="00A0567D" w:rsidRDefault="00C02287">
      <w:pPr>
        <w:pStyle w:val="ConsPlusTitle0"/>
        <w:jc w:val="center"/>
      </w:pPr>
      <w:r>
        <w:t>ПРИКАЗ</w:t>
      </w:r>
    </w:p>
    <w:p w:rsidR="00A0567D" w:rsidRDefault="00C02287">
      <w:pPr>
        <w:pStyle w:val="ConsPlusTitle0"/>
        <w:jc w:val="center"/>
      </w:pPr>
      <w:r>
        <w:t>от 2 октября 2020 г. N СЭД-33-01-03/1-377</w:t>
      </w:r>
    </w:p>
    <w:p w:rsidR="00A0567D" w:rsidRDefault="00A0567D">
      <w:pPr>
        <w:pStyle w:val="ConsPlusTitle0"/>
        <w:jc w:val="both"/>
      </w:pPr>
    </w:p>
    <w:p w:rsidR="00A0567D" w:rsidRDefault="00C02287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A0567D" w:rsidRDefault="00C02287">
      <w:pPr>
        <w:pStyle w:val="ConsPlusTitle0"/>
        <w:jc w:val="center"/>
      </w:pPr>
      <w:r>
        <w:t>ГОСУДАРСТВЕННОЙ УСЛУГИ ПО ПРЕДОСТАВЛЕНИЮ ПУТЕВОК,</w:t>
      </w:r>
    </w:p>
    <w:p w:rsidR="00A0567D" w:rsidRDefault="00C02287">
      <w:pPr>
        <w:pStyle w:val="ConsPlusTitle0"/>
        <w:jc w:val="center"/>
      </w:pPr>
      <w:r>
        <w:t>СЕРТИФИКАТОВ, КОМПЕНСАЦИЙ ЗА ПУТЕВКИ В ДЕТСКИЕ</w:t>
      </w:r>
    </w:p>
    <w:p w:rsidR="00A0567D" w:rsidRDefault="00C02287">
      <w:pPr>
        <w:pStyle w:val="ConsPlusTitle0"/>
        <w:jc w:val="center"/>
      </w:pPr>
      <w:r>
        <w:t>ОЗДОРОВИТЕЛЬНЫЕ ЛАГЕРЯ В ПЕРМСКОМ КРАЕ</w:t>
      </w:r>
    </w:p>
    <w:p w:rsidR="00A0567D" w:rsidRDefault="00A056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056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социального развития Пермского края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9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      <w:r>
                <w:rPr>
                  <w:color w:val="0000FF"/>
                </w:rPr>
                <w:t>N 33-01-03-209</w:t>
              </w:r>
            </w:hyperlink>
            <w:r>
              <w:rPr>
                <w:color w:val="392C69"/>
              </w:rPr>
              <w:t xml:space="preserve">, от 22.09.2022 </w:t>
            </w:r>
            <w:hyperlink r:id="rId10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      <w:r>
                <w:rPr>
                  <w:color w:val="0000FF"/>
                </w:rPr>
                <w:t>N 33-01-03-806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приказываю: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7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путевок, сертификатов, компенсаций за путевки в детские оздоровительные лагеря в Пермском крае.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 Начальнику отдела документационного обеспечения Министерства социального развития Пермского края Абышевой Т.В.: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2.1. ознакомить с настоящим Приказом статс-секретаря - заместителя министра Подъянову Н.Е., начальника отдела информационных технологий и сопровождения регистра Министерства социального развития Пермского края Косожихину Е.И.;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2.2. направить копии настоящего Приказа в соответствующие органы и организации согласно </w:t>
      </w:r>
      <w:hyperlink r:id="rId12" w:tooltip="Приказ Министерства социального развития Пермского края от 24.07.2009 N СЭД-33-01-01-130 (ред. от 18.02.2017) &quot;Об обеспечении единства правового пространства&quot; {КонсультантПлюс}">
        <w:r>
          <w:rPr>
            <w:color w:val="0000FF"/>
          </w:rPr>
          <w:t>пункту 1</w:t>
        </w:r>
      </w:hyperlink>
      <w:r>
        <w:t xml:space="preserve"> Приказа Министерства от 24 июля 2009 г. N СЭД-33-01-01-130 "Об обеспечении единства правового пространства";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 обеспечить размещение настоящего Приказа в средствах массовой информации и на официальном сайте Министерства minsoc.permkrai.ru в информационно-телекоммуникационной сети "Интернет".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 Настоящий Приказ вступает в силу с 1 января 2021 года.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4. Контроль за исполнением настоящего Приказа возложить на статс-секретаря - заместителя министра Подъянову Н.Е.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</w:pPr>
      <w:r>
        <w:t>Министр</w:t>
      </w:r>
    </w:p>
    <w:p w:rsidR="00A0567D" w:rsidRDefault="00C02287">
      <w:pPr>
        <w:pStyle w:val="ConsPlusNormal0"/>
        <w:jc w:val="right"/>
      </w:pPr>
      <w:r>
        <w:t>П.С.ФОКИН</w:t>
      </w: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  <w:outlineLvl w:val="0"/>
      </w:pPr>
      <w:r>
        <w:t>УТВЕРЖДЕН</w:t>
      </w:r>
    </w:p>
    <w:p w:rsidR="00A0567D" w:rsidRDefault="00C02287">
      <w:pPr>
        <w:pStyle w:val="ConsPlusNormal0"/>
        <w:jc w:val="right"/>
      </w:pPr>
      <w:r>
        <w:t>Приказом</w:t>
      </w:r>
    </w:p>
    <w:p w:rsidR="00A0567D" w:rsidRDefault="00C02287">
      <w:pPr>
        <w:pStyle w:val="ConsPlusNormal0"/>
        <w:jc w:val="right"/>
      </w:pPr>
      <w:r>
        <w:t>Министерства социального</w:t>
      </w:r>
    </w:p>
    <w:p w:rsidR="00A0567D" w:rsidRDefault="00C02287">
      <w:pPr>
        <w:pStyle w:val="ConsPlusNormal0"/>
        <w:jc w:val="right"/>
      </w:pPr>
      <w:r>
        <w:t>развития Пермского края</w:t>
      </w:r>
    </w:p>
    <w:p w:rsidR="00A0567D" w:rsidRDefault="00C02287">
      <w:pPr>
        <w:pStyle w:val="ConsPlusNormal0"/>
        <w:jc w:val="right"/>
      </w:pPr>
      <w:r>
        <w:t>от 02.10.2020 N СЭД-33-01-03/1-377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Title0"/>
        <w:jc w:val="center"/>
      </w:pPr>
      <w:bookmarkStart w:id="0" w:name="P37"/>
      <w:bookmarkEnd w:id="0"/>
      <w:r>
        <w:t>АДМИНИСТРАТИВНЫЙ РЕГЛАМЕНТ</w:t>
      </w:r>
    </w:p>
    <w:p w:rsidR="00A0567D" w:rsidRDefault="00C02287">
      <w:pPr>
        <w:pStyle w:val="ConsPlusTitle0"/>
        <w:jc w:val="center"/>
      </w:pPr>
      <w:r>
        <w:lastRenderedPageBreak/>
        <w:t>ПРЕДОСТАВЛЕНИЯ ГОСУДАРСТВЕННОЙ УСЛУГИ ПО ПРЕДОСТАВЛЕНИЮ</w:t>
      </w:r>
    </w:p>
    <w:p w:rsidR="00A0567D" w:rsidRDefault="00C02287">
      <w:pPr>
        <w:pStyle w:val="ConsPlusTitle0"/>
        <w:jc w:val="center"/>
      </w:pPr>
      <w:r>
        <w:t>ПУТЕВОК, СЕРТИФИКАТОВ, КОМПЕНСАЦИЙ ЗА ПУТЕВКИ В ДЕТСКИЕ</w:t>
      </w:r>
    </w:p>
    <w:p w:rsidR="00A0567D" w:rsidRDefault="00C02287">
      <w:pPr>
        <w:pStyle w:val="ConsPlusTitle0"/>
        <w:jc w:val="center"/>
      </w:pPr>
      <w:r>
        <w:t>ОЗДОРОВИТЕЛЬНЫЕ ЛАГЕРЯ В ПЕРМСКОМ КРАЕ</w:t>
      </w:r>
    </w:p>
    <w:p w:rsidR="00A0567D" w:rsidRDefault="00A056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056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социального развития Пермского края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13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      <w:r>
                <w:rPr>
                  <w:color w:val="0000FF"/>
                </w:rPr>
                <w:t>N 33-01-03-209</w:t>
              </w:r>
            </w:hyperlink>
            <w:r>
              <w:rPr>
                <w:color w:val="392C69"/>
              </w:rPr>
              <w:t xml:space="preserve">, от 22.09.2022 </w:t>
            </w:r>
            <w:hyperlink r:id="rId14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      <w:r>
                <w:rPr>
                  <w:color w:val="0000FF"/>
                </w:rPr>
                <w:t>N 33-01-03-806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p w:rsidR="00A0567D" w:rsidRDefault="00C02287">
      <w:pPr>
        <w:pStyle w:val="ConsPlusTitle0"/>
        <w:jc w:val="center"/>
        <w:outlineLvl w:val="1"/>
      </w:pPr>
      <w:r>
        <w:t>I. Общие положения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ind w:firstLine="540"/>
        <w:jc w:val="both"/>
      </w:pPr>
      <w:r>
        <w:t xml:space="preserve">1.1.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оздоровительные лагеря в Пермском крае (далее соответственно - Регламент, государственная услуга, предоставление путевок, предоставление сертификатов, предоставление компенсаций) разработан в целях повышения качества предоставления государственной услуги и определяет сроки и последовательность административных процедур (действий), осуществляемых в процессе предоставления государственной услуги в соответствии с требованиями Федерального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1.2. Предметом регулирования настоящего Регламента являются правоотношения по предоставлению государственной услуги по предоставлению путевок, сертификатов, компенсаций за путевки в детские оздоровительные лагеря в Пермском крае.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1.3. Круг заявителей: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" w:name="P50"/>
      <w:bookmarkEnd w:id="1"/>
      <w:r>
        <w:t>1.3.1. в качестве заявителей выступают физические лица - родители (мать или отец), совместно проживающие с ребенком, занимающиеся его воспитанием и содержанием (далее - заявители);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1.3.2. от имени заявителей могут также выступать законные представители детей, не являющихся детьми-сиротами, детьми, оставшимися без попечения родителей.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" w:name="P52"/>
      <w:bookmarkEnd w:id="2"/>
      <w:r>
        <w:t>1.4. Государственная услуга предоставляется заявителям при обращении в уполномоченный орган по организации и обеспечению отдыха детей и их оздоровления муниципального района, муниципального округа или городского округа Пермского края по месту жительства ребенка (далее - уполномоченный орган по организации оздоровления) с заявлением. Место жительства ребенка устанавливается на основании свидетельства о регистрации по месту жительства либо судебного решения, устанавливающего факт постоянного проживания ребенка на территории муниципального района, муниципального округа или городского округа Пермского края в период (год) подачи заявления, либо отметки о регистрации по месту жительства, проставленной в паспорте ребенка. В случае отсутствия у ребенка регистрации по месту жительства и указанного в настоящем пункте судебного решения государственная услуга предоставляется уполномоченным органом по организации оздоровления по месту его пребывания, установленному на основании свидетельства о регистрации по месту пребывания.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6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" w:name="P54"/>
      <w:bookmarkEnd w:id="3"/>
      <w:r>
        <w:t>1.5. Государственная услуга предоставляется для детей в возрасте от 7 до 17 лет (включительно). Возраст ребенка для получения государственной услуги учитывается по состоянию на день, предшествующий дате начала смены (заезда) в загородный лагерь отдыха и оздоровления детей, детский оздоровительный лагерь санаторного типа, детский специализированный (профильный) лагерь, в рамках которой планируется оздоровление.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7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1.6. Утратил силу. - </w:t>
      </w:r>
      <w:hyperlink r:id="rId18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08.04.2021 N 33-01-03-209.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4" w:name="P57"/>
      <w:bookmarkEnd w:id="4"/>
      <w:r>
        <w:t>1.7. Требования к порядку информирования о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1.7.1. Информация о государственной услуге предоставляется должностными лицами </w:t>
      </w:r>
      <w:r>
        <w:lastRenderedPageBreak/>
        <w:t>уполномоченных органов по организации оздоровления по телефону, на личном приеме, а также размещается на официальных сайтах уполномоченных органов по организации оздоровления в информационно-телекоммуникационной сети "Интернет", в региональной государственной информационной системе Пермского края "Реестр государственных услуг (функций) Пермского края" (далее - ГИС "Реестр Пермского края") и в федеральной государственной информационной системе "Единый портал государственных и муниципальных услуг (функций)"www.gosuslugi.ru (далее - Единый портал), официальном сайте Пермского края в информационно-телекоммуникационной сети "Интернет""Услуги и сервисы Пермского края"uslugi.permkrai.ru (далее - Официальный сайт Пермского края), а также на информационных стендах, оборудованных в помещениях уполномоченных органов по организации оздоровления, предназначенных для приема граждан.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Информация о местах нахождения уполномоченных органов по организации оздоровления, почтовых адресах, справочных телефонах и адресах официальных сайтов, а также о графике их работы размещается на официальном сайте Министерства социального развития Пермского края minsoc.permkrai.ru (далее - Министерство), в ГИС "Реестр Пермского края", на Едином портале, Официальном сайте Пермского края.</w:t>
      </w:r>
    </w:p>
    <w:p w:rsidR="00A0567D" w:rsidRDefault="00C02287">
      <w:pPr>
        <w:pStyle w:val="ConsPlusNormal0"/>
        <w:jc w:val="both"/>
      </w:pPr>
      <w:r>
        <w:t xml:space="preserve">(п. 1.7.1 в ред. </w:t>
      </w:r>
      <w:hyperlink r:id="rId19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1.7.2. Государственная услуга предоставляется ответственными специалистами уполномоченных органов по организации оздоровления (далее - ответственные специалисты).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Заявитель имеет право подать заявление и документы для предоставления государственной услуги непосредственно в уполномоченный орган по организации оздоровления, почтовым отправлением, через Единый портал, Официальный сайт Пермского края или 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с момента вступления в силу соглашения о взаимодействии.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 На информационных стендах в здании и на сайтах уполномоченных органов по организации оздоровления размещается следующая информация: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1.7.3.1.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1.7.3.2. извлечения из текста настоящего Регламента (на информационных стендах), полный текст Регламента с приложениями (на сайте уполномоченных органов по организации оздоровления);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1.7.3.3. перечни документов, необходимых для предоставления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1.7.3.4. образцы оформления документов, необходимых для предоставления государственной услуги, и требования к ним;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1.7.3.5. месторасположение, график (режим) работы, номера телефонов, адреса Интернет-сайтов и электронной почты органов, в которых заявители могут получить необходимую информацию;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1.7.3.6. режим приема заявителей специалистами уполномоченных органов по организации оздоровления;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1.7.3.7. информация о сроках предоставления государственной услуги в целом и максимальных сроках выполнения отдельных административных процедур;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1.7.3.8. основания отказа предоставления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1.7.3.9. порядок информирования о ходе предоставления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1.7.3.10. порядок получения консультаций;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1.7.3.11. порядок обжалования решений, действий или бездействия должностных лиц, предоставляющих государственную услугу.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5" w:name="P75"/>
      <w:bookmarkEnd w:id="5"/>
      <w:r>
        <w:lastRenderedPageBreak/>
        <w:t>1.7.4. 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телефона, электронной почты или посредством личного посещения уполномоченного органа по организации оздоровления, а также через МФЦ с момента вступления в силу соответствующего соглашения о взаимодействии.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Заявителю представляются сведения по следующим вопросам: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время приема и выдачи документов;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сроки предоставления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1.7.5. Информирование о ходе предоставления государственной услуги осуществляется ответственными специалистами уполномоченного органа по организации оздоровления: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1.7.5.1. при личном контакте с заявителями, посредством телефонной связи - немедленно;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1.7.5.2. посредством электронной почты, через МФЦ или на сайте уполномоченного органа по организации оздоровления - в течение 5 рабочих дней со дня регистрации запроса о ходе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Консультации по порядку предоставления государственной услуги осуществляются бесплатно.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ind w:firstLine="540"/>
        <w:jc w:val="both"/>
      </w:pPr>
      <w:r>
        <w:t>2.1. Данным стандартом описывается государственная услуга по предоставлению государственной поддержки отдыха и оздоровления детей в Пермском крае (далее - государственная поддержка) в форме: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20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2.1.1.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2.1.2.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6" w:name="P92"/>
      <w:bookmarkEnd w:id="6"/>
      <w:r>
        <w:t>2.1.3.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2.2. Предоставление государственной услуги осуществляется уполномоченными органами по организации оздоровления муниципального района, муниципального округа или городского округа Пермского края по месту жительства ребенка заявителя.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При предоставлении государственной услуги уполномоченные органы по организации оздоровления осуществляют взаимодействие: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Министерством внутренних дел России в целях получения сведений о регистрации ребенка по месту жительства (по месту пребывания), сведений о его паспорте; сведений о родителе, отсутствующем в семье в связи с его розыском органами внутренних дел;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>с Комиссией по делам несовершеннолетних и защите их прав Пермского края в целях получения сведений о постановке несовершеннолетнего на учет как находящегося в социально опасном положении;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Министерством социального развития Пермского края, территориальными управлениями Министерства социального развития Пермского края в целях получения сведений о малоимущности семьи заявителя;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Пенсионным фондом Российской Федерации в целях получения сведений о страховом номере индивидуального лицевого счета застрахованного лица в системе обязательного пенсионного страхования, сведений о факте установления инвалидности ребенка из Федеральной государственной информационной системы "Федеральный реестр инвалидов", сведений о размере пенсии;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военным комиссариатом Пермского края в целях получения сведений о членах семьи, являющихся военнослужащими, проходящими военную службу по призыву в качестве сержантов, старшин, солдат или матросов, а также военнослужащих, обучающихся в военных профессиональных организациях и не заключивших контракт о прохождении военной службы;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Федеральной службой исполнения наказаний в целях получения сведений о членах семьи, отбывающих наказание в виде лишения свободы, а также в отношении которых применена мера пресечения в виде заключения под стражу либо находящихся на принудительном лечении по решению суда;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Федеральной службой судебных приставов России в целях получения сведений о членах семьи, отсутствующих в семье в связи с их розыском судебными приставами-исполнителями;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Федеральной налоговой службой в целях получения сведений о рождении ребенка из Единого государственного реестра записей актов гражданского состояния, сведений о государственной регистрации физического лица в качестве индивидуального предпринимателя из Единого государственного реестра индивидуальных предпринимателей;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Федеральной службой по труду и занятости с целью получения сведений о постановке на учет в качестве безработного, о наличии или отсутствии пособия по безработице и иных выплат безработным гражданам.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При предоставлении государственной услуги по предоставлению компенсации уполномоченные органы по организации оздоровления дополнительно осуществляют взаимодействие с: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органами исполнительной власти субъектов Российской Федерации, уполномоченными по организации отдыха и оздоровления детей, с целью получения сведений о включении организации отдыха детей и их оздоровления, в которую приобретена путевка, в реестр организаций отдыха детей и их оздоровления соответствующего субъекта Российской Федерации;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 Федеральной службой по надзору в сфере защиты прав потребителей и благополучия человека в целях получения сведений о наличии у организации отдыха детей и их оздоровления, в которую приобретена путевка,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услуг, которые являются необходимыми и обязательными в связи с предоставлением государственной услуги.</w:t>
      </w:r>
    </w:p>
    <w:p w:rsidR="00A0567D" w:rsidRDefault="00C02287">
      <w:pPr>
        <w:pStyle w:val="ConsPlusNormal0"/>
        <w:jc w:val="both"/>
      </w:pPr>
      <w:r>
        <w:t xml:space="preserve">(п. 2.2 в ред. </w:t>
      </w:r>
      <w:hyperlink r:id="rId21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 Описание результата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>2.3.1. Результатом предоставления государственной услуги по предоставлению путевок является: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2.3.1.1. включение в список получателей путевки либо отказ в приеме документов.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Решение о включении в список получателей путевки оформляется регистрационной записью в журнале регистрации заявлений и соответствующей записью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Отказ в приеме документов оформляется соответствующей записью в заявлении;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2.3.1.2. выдача путевки либо отказ в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Решение о выдаче путевки оформляется в форме уведомления о выдаче путевки и соответствующей записью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Отказ в предоставлении государственной услуги оформляется в форме уведомления об отказе в выдаче путевки и соответствующей записью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2.3.2. Результатом предоставления государственной услуги по предоставлению сертификата является: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2.3.2.1. включение в список получателей сертификата либо отказ в приеме документов.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Решение о включении в список получателей сертификата оформляется регистрационной записью в журнале регистрации заявлений и соответствующей записью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Отказ в приеме документов оформляется соответствующей записью в заявлении;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2.3.2.2. выдача сертификата либо отказ в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Решение о выдаче сертификата оформляется соответствующей записью в заявлении и отрывном талоне к заявлению на выдачу сертификата.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Отказ в предоставлении государственной услуги оформляется соответствующей записью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2.3.3. Результатом предоставления государственной услуги по предоставлению компенсации является: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2.3.3.1. включение в список получателей компенсации либо отказ в приеме документов.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Решение о включении в список получателей компенсации оформляется регистрационной записью в журнале регистрации заявлений и соответствующей записью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Отказ в приеме документов оформляется соответствующей записью в заявлении;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2.3.3.2. перечисление компенсации либо отказ в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Решение о перечислении компенсации оформляется в форме утвержденного реестра получателей компенсации.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22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Отказ в предоставлении государственной услуги оформляется в форме уведомления об отказе в предоставлении компенсации и соответствующей записью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Пермского края, срок выдачи (направления) документов, являющихся результатом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>2.4.1. Общий срок предоставления государственной услуги исчисляется со дня регистрации заявления в уполномоченном органе по организации оздоровления до 31 декабря года, в котором подано заявление.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2.4.2. Срок включения в список получателей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Заявление на предоставление государственной услуги, поданное в уполномоченный орган по организации оздоровления, через Единый портал, Официальный сайт Пермского края или МФЦ, направленное по почте, подлежит регистрации в день поступления в уполномоченный орган по организации оздоровления после проверки специалистом правильности его оформления и наличия (отсутствия) оснований для отказа в приеме заявления, предусмотренных </w:t>
      </w:r>
      <w:hyperlink w:anchor="P243" w:tooltip="2.8. Исчерпывающий перечень оснований для отказа в приеме заявления и документов, необходимых для предоставления государственной услуги.">
        <w:r>
          <w:rPr>
            <w:color w:val="0000FF"/>
          </w:rPr>
          <w:t>пунктом 2.8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В случае поступления указанного заявления в уполномоченный орган по организации оздоровления после 16.00 часов его регистрация осуществляется на следующий рабочий день (за исключением случаев личного обращения заявителя (законного представителя) в уполномоченный орган по организации оздоровления). В случае поступления указанного заявления в уполномоченный орган по организации оздоровления в нерабочие дни его регистрация осуществляется в первый рабочий день.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7" w:name="P137"/>
      <w:bookmarkEnd w:id="7"/>
      <w:r w:rsidRPr="00C02287">
        <w:rPr>
          <w:highlight w:val="lightGray"/>
        </w:rPr>
        <w:t>2.4.3. Прием заявлений на предоставление государственной услуги осуществляется в следующие сроки: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23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2.4.3.1. </w:t>
      </w:r>
      <w:r w:rsidRPr="00C02287">
        <w:rPr>
          <w:highlight w:val="lightGray"/>
        </w:rPr>
        <w:t>с 11 января</w:t>
      </w:r>
      <w:r>
        <w:t xml:space="preserve">, но не ранее даты вступления в силу правового акта Правительства Пермского края, утвердившего расчетную стоимость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 на текущий год, </w:t>
      </w:r>
      <w:r w:rsidRPr="00C02287">
        <w:rPr>
          <w:highlight w:val="lightGray"/>
        </w:rPr>
        <w:t>по 30 октября года</w:t>
      </w:r>
      <w:r>
        <w:t xml:space="preserve">, в котором планируется отдых и оздоровление ребенка (при предоставлении государственной </w:t>
      </w:r>
      <w:r w:rsidRPr="00C02287">
        <w:rPr>
          <w:highlight w:val="lightGray"/>
        </w:rPr>
        <w:t>услуги по предоставлению путевки</w:t>
      </w:r>
      <w:r>
        <w:t>);</w:t>
      </w:r>
    </w:p>
    <w:p w:rsidR="00A0567D" w:rsidRDefault="00C02287">
      <w:pPr>
        <w:pStyle w:val="ConsPlusNormal0"/>
        <w:jc w:val="both"/>
      </w:pPr>
      <w:r>
        <w:t xml:space="preserve">(п. 2.4.3.1 в ред. </w:t>
      </w:r>
      <w:hyperlink r:id="rId24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2.4.3.2. </w:t>
      </w:r>
      <w:r w:rsidRPr="00C02287">
        <w:rPr>
          <w:highlight w:val="lightGray"/>
        </w:rPr>
        <w:t>с 1 марта</w:t>
      </w:r>
      <w:r w:rsidRPr="00C02287">
        <w:t xml:space="preserve">, но не ранее даты вступления в силу правового акта Правительства Пермского края, утвердившего расчетную стоимость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 на текущий год, </w:t>
      </w:r>
      <w:r w:rsidRPr="00C02287">
        <w:rPr>
          <w:highlight w:val="lightGray"/>
        </w:rPr>
        <w:t>по 30 октября</w:t>
      </w:r>
      <w:r w:rsidRPr="00C02287">
        <w:t xml:space="preserve"> года, в котором планируется отдых и оздоровление ребенка (при предоставлении государственной </w:t>
      </w:r>
      <w:r w:rsidRPr="00C02287">
        <w:rPr>
          <w:highlight w:val="lightGray"/>
        </w:rPr>
        <w:t>услуги по предоставлению сертификата</w:t>
      </w:r>
      <w:r w:rsidRPr="00C02287">
        <w:t>);</w:t>
      </w:r>
    </w:p>
    <w:p w:rsidR="00A0567D" w:rsidRDefault="00C02287">
      <w:pPr>
        <w:pStyle w:val="ConsPlusNormal0"/>
        <w:jc w:val="both"/>
      </w:pPr>
      <w:r>
        <w:t xml:space="preserve">(п. 2.4.3.2 в ред. </w:t>
      </w:r>
      <w:hyperlink r:id="rId25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2.4.3.3. </w:t>
      </w:r>
      <w:r w:rsidRPr="00C02287">
        <w:rPr>
          <w:highlight w:val="lightGray"/>
        </w:rPr>
        <w:t>с 11 января</w:t>
      </w:r>
      <w:r w:rsidRPr="00C02287">
        <w:t xml:space="preserve">, но не ранее даты вступления в силу правового акта Правительства Пермского края, утвердившего расчетную стоимость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 на текущий год, </w:t>
      </w:r>
      <w:r w:rsidRPr="00C02287">
        <w:rPr>
          <w:highlight w:val="lightGray"/>
        </w:rPr>
        <w:t>по 31 июля года</w:t>
      </w:r>
      <w:r w:rsidRPr="00C02287">
        <w:t xml:space="preserve">, в котором планируется отдых и оздоровление ребенка (при предоставлении государственной </w:t>
      </w:r>
      <w:r w:rsidRPr="00C02287">
        <w:rPr>
          <w:highlight w:val="lightGray"/>
        </w:rPr>
        <w:t>услуги по предоставлению компенсации</w:t>
      </w:r>
      <w:r w:rsidRPr="00C02287">
        <w:t>).</w:t>
      </w:r>
    </w:p>
    <w:p w:rsidR="00A0567D" w:rsidRDefault="00C02287">
      <w:pPr>
        <w:pStyle w:val="ConsPlusNormal0"/>
        <w:jc w:val="both"/>
      </w:pPr>
      <w:r>
        <w:t xml:space="preserve">(п. 2.4.3.3 введен </w:t>
      </w:r>
      <w:hyperlink r:id="rId26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2.4.4. </w:t>
      </w:r>
      <w:r w:rsidRPr="00C02287">
        <w:rPr>
          <w:highlight w:val="lightGray"/>
        </w:rPr>
        <w:t>Путевка выдается</w:t>
      </w:r>
      <w:r>
        <w:t xml:space="preserve"> заявителю в срок </w:t>
      </w:r>
      <w:r w:rsidRPr="00C02287">
        <w:rPr>
          <w:highlight w:val="lightGray"/>
        </w:rPr>
        <w:t>не позднее чем за 10 дней до начала смены</w:t>
      </w:r>
      <w:r>
        <w:t xml:space="preserve">, на которую ребенку заявителя выделена путевка. Срок направления заявителю уведомления о выдаче путевки составляет не менее 2 рабочих дней до дня выдачи путевки. В случае непредставления заявителем по собственной инициативе документов, предусмотренных </w:t>
      </w:r>
      <w:hyperlink w:anchor="P183" w:tooltip="2.6.2.1. сведения о регистрации ребенка по месту жительства (по месту пребывания в случае отсутствия у ребенка регистрации по месту жительства и отсутствия судебного решения, предусмотренного пунктом 2.6.1.6 настоящего Регламента);">
        <w:r>
          <w:rPr>
            <w:color w:val="0000FF"/>
          </w:rPr>
          <w:t>пунктами 2.6.2.1</w:t>
        </w:r>
      </w:hyperlink>
      <w:r>
        <w:t xml:space="preserve">, </w:t>
      </w:r>
      <w:hyperlink w:anchor="P185" w:tooltip="2.6.2.2. сведения о наличии оснований для определения размера родительской платы за путевку:">
        <w:r>
          <w:rPr>
            <w:color w:val="0000FF"/>
          </w:rPr>
          <w:t>2.6.2.2</w:t>
        </w:r>
      </w:hyperlink>
      <w:r>
        <w:t xml:space="preserve"> настоящего Регламента, путевка выдается заявителю в соответствии с настоящим пунктом после получения сведений, запрошенных от соответствующих органов (при предоставлении государственной услуги по предоставлению путевки).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27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8" w:name="P147"/>
      <w:bookmarkEnd w:id="8"/>
      <w:r>
        <w:t xml:space="preserve">2.4.5. </w:t>
      </w:r>
      <w:r w:rsidRPr="00C02287">
        <w:rPr>
          <w:highlight w:val="lightGray"/>
        </w:rPr>
        <w:t>Сертификат выдается заявителю не позднее трех рабочих дней со дня принятия решения о включении его в список получателей сертификатов</w:t>
      </w:r>
      <w:r>
        <w:t xml:space="preserve">. В случае непредставления заявителем по собственной инициативе документов, предусмотренных </w:t>
      </w:r>
      <w:hyperlink w:anchor="P183" w:tooltip="2.6.2.1. сведения о регистрации ребенка по месту жительства (по месту пребывания в случае отсутствия у ребенка регистрации по месту жительства и отсутствия судебного решения, предусмотренного пунктом 2.6.1.6 настоящего Регламента);">
        <w:r>
          <w:rPr>
            <w:color w:val="0000FF"/>
          </w:rPr>
          <w:t>пунктами 2.6.2.1</w:t>
        </w:r>
      </w:hyperlink>
      <w:r>
        <w:t xml:space="preserve">, </w:t>
      </w:r>
      <w:hyperlink w:anchor="P185" w:tooltip="2.6.2.2. сведения о наличии оснований для определения размера родительской платы за путевку:">
        <w:r>
          <w:rPr>
            <w:color w:val="0000FF"/>
          </w:rPr>
          <w:t>2.6.2.2</w:t>
        </w:r>
      </w:hyperlink>
      <w:r>
        <w:t xml:space="preserve"> настоящего Регламента, выдача сертификата осуществляется не позднее трех рабочих дней со дня получения сведений, запрошенных от соответствующих органов (при предоставлении государственной услуги по предоставлению сертификата).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9" w:name="P148"/>
      <w:bookmarkEnd w:id="9"/>
      <w:r>
        <w:lastRenderedPageBreak/>
        <w:t xml:space="preserve">2.4.6. Прием документов, предусмотренных </w:t>
      </w:r>
      <w:hyperlink w:anchor="P177" w:tooltip="2.6.1.9. оригинал обратного (отрывного) талона к путевке (при предоставлении государственной услуги по предоставлению компенсации);">
        <w:r>
          <w:rPr>
            <w:color w:val="0000FF"/>
          </w:rPr>
          <w:t>пунктами 2.6.1.9</w:t>
        </w:r>
      </w:hyperlink>
      <w:r>
        <w:t>-</w:t>
      </w:r>
      <w:hyperlink w:anchor="P179" w:tooltip="2.6.1.11. реквизиты счета для перечисления компенсации (при предоставлении государственной услуги по предоставлению компенсации).">
        <w:r>
          <w:rPr>
            <w:color w:val="0000FF"/>
          </w:rPr>
          <w:t>2.6.1.11</w:t>
        </w:r>
      </w:hyperlink>
      <w:r>
        <w:t xml:space="preserve"> настоящего Регламента (далее - отчетные документы), осуществляется по окончании срока пребывания ребенка в детском оздоровительном лагере, но не позднее чем через один месяц по окончании месяца, указанного в заявлении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2.4.7. </w:t>
      </w:r>
      <w:r w:rsidRPr="00C02287">
        <w:rPr>
          <w:highlight w:val="lightGray"/>
        </w:rPr>
        <w:t>Перечисление компенсации осуществляется не позднее 15 числа месяца</w:t>
      </w:r>
      <w:r>
        <w:t xml:space="preserve">, в котором утвержден </w:t>
      </w:r>
      <w:r w:rsidRPr="00C02287">
        <w:rPr>
          <w:highlight w:val="lightGray"/>
        </w:rPr>
        <w:t>реестр получателей компенсации</w:t>
      </w:r>
      <w:r>
        <w:t xml:space="preserve">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28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2.4.8. Возможность приостановления предоставления государственной услуги нормативными правовыми актами Российской Федерации, Пермского края не предусмотрена.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размещен на сайте Министерства, в ГИС "Реестр Пермского края", на Едином портале, Официальном сайте Пермского края, официальных сайтах уполномоченных органов по организации оздоровления в сети "Интернет".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>
        <w:t>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0" w:name="P154"/>
      <w:bookmarkEnd w:id="10"/>
      <w:r>
        <w:t>2.6.1. Исчерпывающий перечень документов, подлежащих представлению заявителем и необходимых в соответствии с нормативными правовыми актами для предоставления государственной услуги: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1" w:name="P155"/>
      <w:bookmarkEnd w:id="11"/>
      <w:r w:rsidRPr="00C02287">
        <w:rPr>
          <w:highlight w:val="lightGray"/>
        </w:rPr>
        <w:t>2.6.1.1</w:t>
      </w:r>
      <w:r>
        <w:t xml:space="preserve">. заявление по форме в соответствии с </w:t>
      </w:r>
      <w:hyperlink w:anchor="P547" w:tooltip="ЗАЯВЛЕНИЕ N ______ от ______________ г.">
        <w:r>
          <w:rPr>
            <w:color w:val="0000FF"/>
          </w:rPr>
          <w:t>приложением N 1</w:t>
        </w:r>
      </w:hyperlink>
      <w:r>
        <w:t xml:space="preserve"> (при предоставлении государственной услуги по предоставлению путевки), </w:t>
      </w:r>
      <w:hyperlink w:anchor="P697" w:tooltip="ЗАЯВЛЕНИЕ N _______ от _____________ г.">
        <w:r>
          <w:rPr>
            <w:color w:val="0000FF"/>
          </w:rPr>
          <w:t>приложением N 2</w:t>
        </w:r>
      </w:hyperlink>
      <w:r>
        <w:t xml:space="preserve"> (при предоставлении государственной услуги по предоставлению сертификата), </w:t>
      </w:r>
      <w:hyperlink w:anchor="P860" w:tooltip="ЗАЯВЛЕНИЕ N _______ от _____________ г.">
        <w:r>
          <w:rPr>
            <w:color w:val="0000FF"/>
          </w:rPr>
          <w:t>приложением N 3</w:t>
        </w:r>
      </w:hyperlink>
      <w:r>
        <w:t xml:space="preserve"> (при предоставлении государственной услуги по предоставлению компенсации) к настоящему Регламенту;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2.6.1.2.</w:t>
      </w:r>
      <w:r>
        <w:t xml:space="preserve"> копия паспорта или иного документа, удостоверяющего личность заявителя.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при обращении заявителя осуществляется идентификация или аутентификация личности с использованием информационных технологий, предусмотренных </w:t>
      </w:r>
      <w:hyperlink r:id="rId29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информации";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30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2.6.1.3-2.6.1.5. утратили силу. - </w:t>
      </w:r>
      <w:hyperlink r:id="rId31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22.09.2022 N 33-01-03-806;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2" w:name="P159"/>
      <w:bookmarkEnd w:id="12"/>
      <w:r w:rsidRPr="00C02287">
        <w:rPr>
          <w:highlight w:val="lightGray"/>
        </w:rPr>
        <w:t>2.6.1.6</w:t>
      </w:r>
      <w:r>
        <w:t>. копия судебного решения, устанавливающего факт постоянного проживания ребенка на территории муниципального района, муниципального округа или городского округа Пермского края в период (год) подачи заявления (при наличии);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2.6.1.7</w:t>
      </w:r>
      <w:r>
        <w:t>. документы для расчета среднемесячного дохода семьи (за исключением случаев, когда государственная поддержка запрашивается для ребенка из малоимущей семьи, семьи, находящейся в социально опасном положении, ребенка-инвалида):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32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2.6.1.7.1.</w:t>
      </w:r>
      <w:r>
        <w:t xml:space="preserve"> документ, подтверждающий, что родитель относится к одной из следующих категорий лиц (при наличии):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абзацы второй-третий утратили силу. - </w:t>
      </w:r>
      <w:hyperlink r:id="rId33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22.09.2022 N 33-01-03-806;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лица, находящиеся на полном государственном обеспечении;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4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22.09.2022 N 33-</w:t>
      </w:r>
      <w:r>
        <w:lastRenderedPageBreak/>
        <w:t>01-03-806;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3" w:name="P166"/>
      <w:bookmarkEnd w:id="13"/>
      <w:r w:rsidRPr="00C02287">
        <w:rPr>
          <w:highlight w:val="lightGray"/>
        </w:rPr>
        <w:t>2.6.1.7.2.</w:t>
      </w:r>
      <w:r>
        <w:t xml:space="preserve"> для работающих родителей - справка о полученных доходах и удержанных суммах налога по месту основной работы (службы) и работы по совместительству за двенадцать последних календарных месяцев, предшествующих году подачи заявления, по форме, утвержденной федеральным органом исполнительной власти, уполномоченным по контролю и надзору в области налогов и сборов. В случаях если родитель в указанном периоде находился в отпуске по беременности и родам, в отпуске по уходу за ребенком, в отпуске без сохранения заработной платы, дополнительно представляется справка, выданная по месту основной работы (службы) и работы по совместительству, подтверждающая нахождение родителя в указанном отпуске, с указанием периода нахождения в отпуске;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2.6.1.7.3.</w:t>
      </w:r>
      <w:r>
        <w:t xml:space="preserve"> для родителей, выполняющих работу по договорам гражданско-правового характера, - копия договора гражданско-правового характера (с предъявлением оригинала) либо справка о полученных доходах и удержанных суммах налога за двенадцать последних календарных месяцев, предшествующих году подачи заявления,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4" w:name="P168"/>
      <w:bookmarkEnd w:id="14"/>
      <w:r w:rsidRPr="00C02287">
        <w:rPr>
          <w:highlight w:val="lightGray"/>
        </w:rPr>
        <w:t>2.6.1.7.4.</w:t>
      </w:r>
      <w:r>
        <w:t xml:space="preserve"> для родителей, занимающихся предпринимательской, нотариальной, адвокатской деятельностью и иной деятельностью, носящей характер частной практики, а также являющихся акционерами (участниками) общества, - документы, подтверждающие доходы за двенадцать последних календарных месяцев, предшествовавших году подачи заявления в соответствии с законодательством.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В целях настоящего Регламента в доходах, полученных родителями, занимающимися предпринимательской, нотариальной, адвокатской деятельностью и иной деятельностью, носящей характер частной практики, а также являющимися акционерами (участниками) общества и представляющими в установленном порядке в налоговые органы по месту учета налоговые декларации, учитываются суммы налоговой базы, указанные в данных налоговых декларациях либо справке о полученных доходах и удержанных суммах налога за двенадцать последних календарных месяцев, предшествующих году подачи заявления,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35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2.6.1.7.5-2.6.1.7.6. утратили силу. - </w:t>
      </w:r>
      <w:hyperlink r:id="rId36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22.09.2022 N 33-01-03-806;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5" w:name="P172"/>
      <w:bookmarkEnd w:id="15"/>
      <w:r w:rsidRPr="00C02287">
        <w:rPr>
          <w:highlight w:val="lightGray"/>
        </w:rPr>
        <w:t>2.6.1.7.7.</w:t>
      </w:r>
      <w:r>
        <w:t xml:space="preserve"> для неработающих родителей, не состоящих на учете в качестве безработного: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копия трудовой книжки (с предъявлением оригинала) или сведения о состоянии индивидуального лицевого счета застрахованного лица, выданные территориальным органом Пенсионного фонда Российской Федерации;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7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22.09.2022 N 33-01-03-806;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6" w:name="P175"/>
      <w:bookmarkEnd w:id="16"/>
      <w:r w:rsidRPr="00C02287">
        <w:rPr>
          <w:highlight w:val="lightGray"/>
        </w:rPr>
        <w:t xml:space="preserve">2.6.1.7.8. в случае если за расчетный период родитель имел доходы по нескольким основаниям, указанным в </w:t>
      </w:r>
      <w:hyperlink w:anchor="P166" w:tooltip="2.6.1.7.2. для работающих родителей - справка о полученных доходах и удержанных суммах налога по месту основной работы (службы) и работы по совместительству за двенадцать последних календарных месяцев, предшествующих году подачи заявления, по форме, утвержденн">
        <w:r w:rsidRPr="00C02287">
          <w:rPr>
            <w:color w:val="0000FF"/>
            <w:highlight w:val="lightGray"/>
          </w:rPr>
          <w:t>пунктах 2.6.1.7.2</w:t>
        </w:r>
      </w:hyperlink>
      <w:r w:rsidRPr="00C02287">
        <w:rPr>
          <w:highlight w:val="lightGray"/>
        </w:rPr>
        <w:t>-</w:t>
      </w:r>
      <w:hyperlink w:anchor="P172" w:tooltip="2.6.1.7.7. для неработающих родителей, не состоящих на учете в качестве безработного:">
        <w:r w:rsidRPr="00C02287">
          <w:rPr>
            <w:color w:val="0000FF"/>
            <w:highlight w:val="lightGray"/>
          </w:rPr>
          <w:t>2.6.1.7.7</w:t>
        </w:r>
      </w:hyperlink>
      <w:r w:rsidRPr="00C02287">
        <w:rPr>
          <w:highlight w:val="lightGray"/>
        </w:rPr>
        <w:t xml:space="preserve"> настоящего Регламента, он представляет документы по каждому основанию, по которому он имел доход за последние двенадцать календарных месяцев, предшествующих году подачи заявления;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2.6.1.8</w:t>
      </w:r>
      <w:r>
        <w:t xml:space="preserve">. документ, подтверждающий факт внесения на расчетный счет детского оздоровительного лагеря родительской платы в размере, установленном законодательством Пермского края в сфере организации отдыха и оздоровления детей (при предоставлении государственной услуги по </w:t>
      </w:r>
      <w:r w:rsidRPr="00C02287">
        <w:rPr>
          <w:highlight w:val="lightGray"/>
        </w:rPr>
        <w:t>предоставлению путевки</w:t>
      </w:r>
      <w:r>
        <w:t>);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7" w:name="P177"/>
      <w:bookmarkEnd w:id="17"/>
      <w:r w:rsidRPr="00C02287">
        <w:rPr>
          <w:highlight w:val="lightGray"/>
        </w:rPr>
        <w:t>2.6.1.9.</w:t>
      </w:r>
      <w:r>
        <w:t xml:space="preserve"> оригинал обратного (отрывного) талона к путевке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2.6.1.10</w:t>
      </w:r>
      <w:r w:rsidRPr="00C02287">
        <w:t xml:space="preserve">. оригиналы документов, подтверждающих факт оплаты путевки (при предоставлении </w:t>
      </w:r>
      <w:r w:rsidRPr="00C02287">
        <w:lastRenderedPageBreak/>
        <w:t xml:space="preserve">государственной услуги по </w:t>
      </w:r>
      <w:r w:rsidRPr="00C02287">
        <w:rPr>
          <w:highlight w:val="lightGray"/>
        </w:rPr>
        <w:t>предоставлению компенсации</w:t>
      </w:r>
      <w:r w:rsidRPr="00C02287">
        <w:t>);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8" w:name="P179"/>
      <w:bookmarkEnd w:id="18"/>
      <w:r w:rsidRPr="00C02287">
        <w:rPr>
          <w:highlight w:val="lightGray"/>
        </w:rPr>
        <w:t>2.6.1.11.</w:t>
      </w:r>
      <w:r>
        <w:t xml:space="preserve"> реквизиты счета для перечисления компенсации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2.6.1.12. Заявитель вместе с копиями документов, указанными в </w:t>
      </w:r>
      <w:hyperlink w:anchor="P154" w:tooltip="2.6.1. Исчерпывающий перечень документов, подлежащих представлению заявителем и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пункте 2.6.1</w:t>
        </w:r>
      </w:hyperlink>
      <w:r>
        <w:t xml:space="preserve"> настоящего Регламента, предъявляет их оригиналы для проверки соответствия копий представленных документов оригиналам.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 Исчерпывающий перечень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38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19" w:name="P183"/>
      <w:bookmarkEnd w:id="19"/>
      <w:r>
        <w:t xml:space="preserve">2.6.2.1. сведения о регистрации ребенка по месту жительства (по месту пребывания в случае отсутствия у ребенка регистрации по месту жительства и отсутствия судебного решения, предусмотренного </w:t>
      </w:r>
      <w:hyperlink w:anchor="P159" w:tooltip="2.6.1.6. копия судебного решения, устанавливающего факт постоянного проживания ребенка на территории муниципального района, муниципального округа или городского округа Пермского края в период (год) подачи заявления (при наличии);">
        <w:r>
          <w:rPr>
            <w:color w:val="0000FF"/>
          </w:rPr>
          <w:t>пунктом 2.6.1.6</w:t>
        </w:r>
      </w:hyperlink>
      <w:r>
        <w:t xml:space="preserve"> настоящего Регламента);</w:t>
      </w:r>
    </w:p>
    <w:p w:rsidR="00A0567D" w:rsidRDefault="00C02287">
      <w:pPr>
        <w:pStyle w:val="ConsPlusNormal0"/>
        <w:jc w:val="both"/>
      </w:pPr>
      <w:r>
        <w:t xml:space="preserve">(п. 2.6.2.1 в ред. </w:t>
      </w:r>
      <w:hyperlink r:id="rId39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0" w:name="P185"/>
      <w:bookmarkEnd w:id="20"/>
      <w:r>
        <w:t>2.6.2.2. сведения о наличии оснований для определения размера родительской платы за путевку: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40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2.6.2.2.1. сведения о малоимущности (для родителей детей, проживающих в малоимущих или в малоимущих многодетных семьях);</w:t>
      </w:r>
    </w:p>
    <w:p w:rsidR="00A0567D" w:rsidRDefault="00C02287">
      <w:pPr>
        <w:pStyle w:val="ConsPlusNormal0"/>
        <w:jc w:val="both"/>
      </w:pPr>
      <w:r>
        <w:t xml:space="preserve">(п. 2.6.2.2.1 в ред. </w:t>
      </w:r>
      <w:hyperlink r:id="rId41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2.6.2.2.2. сведения о факте установления инвалидности ребенка, для которого запрашивается государственная поддержка (для родителей детей-инвалидов);</w:t>
      </w:r>
    </w:p>
    <w:p w:rsidR="00A0567D" w:rsidRDefault="00C02287">
      <w:pPr>
        <w:pStyle w:val="ConsPlusNormal0"/>
        <w:jc w:val="both"/>
      </w:pPr>
      <w:r>
        <w:t xml:space="preserve">(п. 2.6.2.2.2 в ред. </w:t>
      </w:r>
      <w:hyperlink r:id="rId42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2.6.2.2.3. сведения о постановке несовершеннолетнего на учет как находящегося в социально опасном положении (для родителей детей, состоящих на учете в комиссиях по делам несовершеннолетних и защите их прав как находящиеся в социально опасном положении);</w:t>
      </w:r>
    </w:p>
    <w:p w:rsidR="00A0567D" w:rsidRDefault="00C02287">
      <w:pPr>
        <w:pStyle w:val="ConsPlusNormal0"/>
        <w:jc w:val="both"/>
      </w:pPr>
      <w:r>
        <w:t xml:space="preserve">(п. 2.6.2.2.3 в ред. </w:t>
      </w:r>
      <w:hyperlink r:id="rId43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2.6.2.2.4. сведения об отнесении родителя к одной из следующих категорий лиц (при указании в заявлении):</w:t>
      </w:r>
    </w:p>
    <w:p w:rsidR="00A0567D" w:rsidRDefault="00C02287">
      <w:pPr>
        <w:pStyle w:val="ConsPlusNormal0"/>
        <w:jc w:val="both"/>
      </w:pPr>
      <w:r>
        <w:t xml:space="preserve">(п. 2.6.2.2.4 в ред. </w:t>
      </w:r>
      <w:hyperlink r:id="rId44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2.6.2.2.4.1.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не заключившие контракт о прохождении военной службы;</w:t>
      </w:r>
    </w:p>
    <w:p w:rsidR="00A0567D" w:rsidRDefault="00C02287">
      <w:pPr>
        <w:pStyle w:val="ConsPlusNormal0"/>
        <w:jc w:val="both"/>
      </w:pPr>
      <w:r>
        <w:t xml:space="preserve">(п. 2.6.2.2.4.1 введен </w:t>
      </w:r>
      <w:hyperlink r:id="rId45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2.6.2.2.4.2.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A0567D" w:rsidRDefault="00C02287">
      <w:pPr>
        <w:pStyle w:val="ConsPlusNormal0"/>
        <w:jc w:val="both"/>
      </w:pPr>
      <w:r>
        <w:t xml:space="preserve">(п. 2.6.2.2.4.2 введен </w:t>
      </w:r>
      <w:hyperlink r:id="rId46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2.6.2.2.4.3. родитель, отсутствующий в семье в связи с его розыском органами внутренних дел, судебными приставами-исполнителями;</w:t>
      </w:r>
    </w:p>
    <w:p w:rsidR="00A0567D" w:rsidRDefault="00C02287">
      <w:pPr>
        <w:pStyle w:val="ConsPlusNormal0"/>
        <w:jc w:val="both"/>
      </w:pPr>
      <w:r>
        <w:t xml:space="preserve">(п. 2.6.2.2.4.3 введен </w:t>
      </w:r>
      <w:hyperlink r:id="rId47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</w:t>
      </w:r>
      <w:r>
        <w:lastRenderedPageBreak/>
        <w:t>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2.6.2.2.5. сведения о размере пенсии;</w:t>
      </w:r>
    </w:p>
    <w:p w:rsidR="00A0567D" w:rsidRDefault="00C02287">
      <w:pPr>
        <w:pStyle w:val="ConsPlusNormal0"/>
        <w:jc w:val="both"/>
      </w:pPr>
      <w:r>
        <w:t xml:space="preserve">(п. 2.6.2.2.5 введен </w:t>
      </w:r>
      <w:hyperlink r:id="rId48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2.6.2.2.6. сведения о постановке на учет в качестве безработного, сумме пособия по безработице и иных выплат безработным гражданам (при отсутствии документов, предусмотренных </w:t>
      </w:r>
      <w:hyperlink w:anchor="P166" w:tooltip="2.6.1.7.2. для работающих родителей - справка о полученных доходах и удержанных суммах налога по месту основной работы (службы) и работы по совместительству за двенадцать последних календарных месяцев, предшествующих году подачи заявления, по форме, утвержденн">
        <w:r>
          <w:rPr>
            <w:color w:val="0000FF"/>
          </w:rPr>
          <w:t>пунктами 2.6.1.7.2</w:t>
        </w:r>
      </w:hyperlink>
      <w:r>
        <w:t>-</w:t>
      </w:r>
      <w:hyperlink w:anchor="P168" w:tooltip="2.6.1.7.4. для родителей, занимающихся предпринимательской, нотариальной, адвокатской деятельностью и иной деятельностью, носящей характер частной практики, а также являющихся акционерами (участниками) общества, - документы, подтверждающие доходы за двенадцать">
        <w:r>
          <w:rPr>
            <w:color w:val="0000FF"/>
          </w:rPr>
          <w:t>2.6.1.7.4</w:t>
        </w:r>
      </w:hyperlink>
      <w:r>
        <w:t xml:space="preserve"> настоящего Регламента);</w:t>
      </w:r>
    </w:p>
    <w:p w:rsidR="00A0567D" w:rsidRDefault="00C02287">
      <w:pPr>
        <w:pStyle w:val="ConsPlusNormal0"/>
        <w:jc w:val="both"/>
      </w:pPr>
      <w:r>
        <w:t xml:space="preserve">(п. 2.6.2.2.6 введен </w:t>
      </w:r>
      <w:hyperlink r:id="rId49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2.6.2.2.7. сведения о государственной регистрации физического лица в качестве индивидуального предпринимателя.</w:t>
      </w:r>
    </w:p>
    <w:p w:rsidR="00A0567D" w:rsidRDefault="00C02287">
      <w:pPr>
        <w:pStyle w:val="ConsPlusNormal0"/>
        <w:jc w:val="both"/>
      </w:pPr>
      <w:r>
        <w:t xml:space="preserve">(п. 2.6.2.2.7 введен </w:t>
      </w:r>
      <w:hyperlink r:id="rId50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1" w:name="P207"/>
      <w:bookmarkEnd w:id="21"/>
      <w:r>
        <w:t>2.6.2.3. сведения о санитарно-эпидемиологических заключениях о соответствии (несоответствии) видов деятельности (работ, услуг) требованиям государственных санитарно-эпидемиологических правил и нормативов, выданных организации отдыха детей и их оздоровления, в которую приобретена путевка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jc w:val="both"/>
      </w:pPr>
      <w:r>
        <w:t xml:space="preserve">(п. 2.6.2.3 в ред. </w:t>
      </w:r>
      <w:hyperlink r:id="rId51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2" w:name="P209"/>
      <w:bookmarkEnd w:id="22"/>
      <w:r>
        <w:t>2.6.2.4. сведения о наличии сведений о детском оздоровительном лагере,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период действия путевки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52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3" w:name="P211"/>
      <w:bookmarkEnd w:id="23"/>
      <w:r>
        <w:t>2.6.2.5. сведения о регистрации заявителя в системе индивидуального (персонифицированного) учета;</w:t>
      </w:r>
    </w:p>
    <w:p w:rsidR="00A0567D" w:rsidRDefault="00C02287">
      <w:pPr>
        <w:pStyle w:val="ConsPlusNormal0"/>
        <w:jc w:val="both"/>
      </w:pPr>
      <w:r>
        <w:t xml:space="preserve">(п. 2.6.2.5 введен </w:t>
      </w:r>
      <w:hyperlink r:id="rId53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2.6.2.6. сведения о регистрации ребенка в системе индивидуального (персонифицированного) учета;</w:t>
      </w:r>
    </w:p>
    <w:p w:rsidR="00A0567D" w:rsidRDefault="00C02287">
      <w:pPr>
        <w:pStyle w:val="ConsPlusNormal0"/>
        <w:jc w:val="both"/>
      </w:pPr>
      <w:r>
        <w:t xml:space="preserve">(п. 2.6.2.6 введен </w:t>
      </w:r>
      <w:hyperlink r:id="rId54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2.6.2.7. сведения о рождении ребенка;</w:t>
      </w:r>
    </w:p>
    <w:p w:rsidR="00A0567D" w:rsidRDefault="00C02287">
      <w:pPr>
        <w:pStyle w:val="ConsPlusNormal0"/>
        <w:jc w:val="both"/>
      </w:pPr>
      <w:r>
        <w:t xml:space="preserve">(п. 2.6.2.7 введен </w:t>
      </w:r>
      <w:hyperlink r:id="rId55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4" w:name="P217"/>
      <w:bookmarkEnd w:id="24"/>
      <w:r>
        <w:t>2.6.2.8. сведения о паспорте ребенка (при достижении 14-летнего возраста).</w:t>
      </w:r>
    </w:p>
    <w:p w:rsidR="00A0567D" w:rsidRDefault="00C02287">
      <w:pPr>
        <w:pStyle w:val="ConsPlusNormal0"/>
        <w:jc w:val="both"/>
      </w:pPr>
      <w:r>
        <w:t xml:space="preserve">(п. 2.6.2.8 введен </w:t>
      </w:r>
      <w:hyperlink r:id="rId56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2.6.3. Заявители вправе представить в уполномоченный орган по организации оздоровления копии документов, содержащие сведения, указанные в пунктах 2.6.2.1-2.6.2.8 настоящего Регламента, по собственной инициативе.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57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5" w:name="P221"/>
      <w:bookmarkEnd w:id="25"/>
      <w:r>
        <w:t xml:space="preserve">2.6.4. Уполномоченный орган по организации оздоровления в течение 3 рабочих дней со дня поступления от заявителя заявления запрашивает сведения, указанные в </w:t>
      </w:r>
      <w:hyperlink w:anchor="P183" w:tooltip="2.6.2.1. сведения о регистрации ребенка по месту жительства (по месту пребывания в случае отсутствия у ребенка регистрации по месту жительства и отсутствия судебного решения, предусмотренного пунктом 2.6.1.6 настоящего Регламента);">
        <w:r>
          <w:rPr>
            <w:color w:val="0000FF"/>
          </w:rPr>
          <w:t>пунктах 2.6.2.1</w:t>
        </w:r>
      </w:hyperlink>
      <w:r>
        <w:t>-</w:t>
      </w:r>
      <w:hyperlink w:anchor="P217" w:tooltip="2.6.2.8. сведения о паспорте ребенка (при достижении 14-летнего возраста).">
        <w:r>
          <w:rPr>
            <w:color w:val="0000FF"/>
          </w:rPr>
          <w:t>2.6.2.8</w:t>
        </w:r>
      </w:hyperlink>
      <w:r>
        <w:t xml:space="preserve"> настоящего Регламента,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от соответствующих органов.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58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В случае отсутствия доступа к СМЭВ межведомственный запрос направляется на бумажном носителе с соблюдением требований законодательства Российской Федерации в области персональных данных.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Для направления запросов о предоставлении этих документов заявитель обязан предоставить в уполномоченный орган по организации оздоровления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2.6.5. Документы, предусмотренные </w:t>
      </w:r>
      <w:hyperlink w:anchor="P154" w:tooltip="2.6.1. Исчерпывающий перечень документов, подлежащих представлению заявителем и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2.6.1</w:t>
        </w:r>
      </w:hyperlink>
      <w:r>
        <w:t xml:space="preserve"> настоящего Регламента, могут быть поданы заявителем в уполномоченный орган по организации оздоровления лично, через МФЦ с момента вступления в силу соответствующего соглашения о взаимодействии (</w:t>
      </w:r>
      <w:hyperlink w:anchor="P309" w:tooltip="2.17. Иные требования, в том числе учитывающие особенности предоставления государственной услуги МФЦ, особенности предоставления государственной услуги по экстерриториальному принципу.">
        <w:r>
          <w:rPr>
            <w:color w:val="0000FF"/>
          </w:rPr>
          <w:t>п. 2.17</w:t>
        </w:r>
      </w:hyperlink>
      <w:r>
        <w:t xml:space="preserve"> настоящего Регламента) в виде электронного запроса с использованием Единого портала, Официального сайта Пермского края (</w:t>
      </w:r>
      <w:hyperlink w:anchor="P305" w:tooltip="2.16. Особенности предоставления государственной услуги в электронной форме.">
        <w:r>
          <w:rPr>
            <w:color w:val="0000FF"/>
          </w:rPr>
          <w:t>п. 2.16</w:t>
        </w:r>
      </w:hyperlink>
      <w:r>
        <w:t xml:space="preserve"> настоящего Регламента), либо могут быть направлены в уполномоченный орган по организации оздоровления по почте (</w:t>
      </w:r>
      <w:hyperlink w:anchor="P304" w:tooltip="2.15. Заявление и документы, являющиеся основанием для предоставления государственной услуги, могут быть направлены в уполномоченный орган по организации оздоровления по почте. В этом случае копии документов должны быть заверены нотариально или учреждением (ор">
        <w:r>
          <w:rPr>
            <w:color w:val="0000FF"/>
          </w:rPr>
          <w:t>п. 2.15</w:t>
        </w:r>
      </w:hyperlink>
      <w:r>
        <w:t xml:space="preserve"> настоящего Регламента).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2.6.6. Для предоставления государственной услуги не требуется иных документов, находящихся в распоряжении государственных органов, органов местного самоуправления и иных организаций.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При предоставлении государственной услуги уполномоченный орган по организации оздоровления не вправе требовать от заявителя: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предусмотренных </w:t>
      </w:r>
      <w:hyperlink r:id="rId59" w:tooltip="Федеральный закон от 27.07.2010 N 210-ФЗ (ред. от 30.12.2021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частью 1 статьи 1</w:t>
        </w:r>
      </w:hyperlink>
      <w:r>
        <w:t xml:space="preserve"> Федерального закона N 210-ФЗ, в соответствии с нормативными правовыми актами Российской Федерации, нормативными правовыми актами Пермского края, за исключением документов, предусмотренных </w:t>
      </w:r>
      <w:hyperlink w:anchor="P154" w:tooltip="2.6.1. Исчерпывающий перечень документов, подлежащих представлению заявителем и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</w:t>
      </w:r>
      <w:hyperlink r:id="rId60" w:tooltip="Федеральный закон от 27.07.2010 N 210-ФЗ (ред. от 30.12.2021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2.7. Требования, предъявляемые к заявлению и документам, необходимым для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2.7.1. Заявление заполняется на русском языке, ручкой либо печатным способом, разборчиво. При заполнении заявления допускается использование общепринятых сокращений и аббревиатур. Исправления в заявлении не допускаются. В случае отсутствия сведений заявитель ставит прочерк.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На заявителя возлагается ответственность за достоверность сведений, указанных в заявлении. Заявление заверяется личной подписью заявителя.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Сведения о личности заявителя относятся в соответствии с законодательством Российской Федерации к персональным данным граждан (физических лиц).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6" w:name="P236"/>
      <w:bookmarkEnd w:id="26"/>
      <w:r>
        <w:t xml:space="preserve">2.7.2. В случае представления заявителем незаверенных копий документов, предусмотренных </w:t>
      </w:r>
      <w:hyperlink w:anchor="P154" w:tooltip="2.6.1. Исчерпывающий перечень документов, подлежащих представлению заявителем и необходимых в соответствии с нормативными правовыми актами для предоставления государственной услуги:">
        <w:r>
          <w:rPr>
            <w:color w:val="0000FF"/>
          </w:rPr>
          <w:t>пунктом 2.6.1</w:t>
        </w:r>
      </w:hyperlink>
      <w:r>
        <w:t xml:space="preserve"> настоящего Регламента, специалист уполномоченного органа по организации оздоровления, ответственный за предоставление государственной услуги и осуществляющий прием и регистрацию заявления (далее - ответственный специалист), сверяет их с оригиналом, при соответствии - заверяет своей подписью и возвращает оригинал заявителю.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61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При непредставлении указанных в </w:t>
      </w:r>
      <w:hyperlink w:anchor="P236" w:tooltip="2.7.2. В случае представления заявителем незаверенных копий документов, предусмотренных пунктом 2.6.1 настоящего Регламента, специалист уполномоченного органа по организации оздоровления, ответственный за предоставление государственной услуги и осуществляющий ">
        <w:r>
          <w:rPr>
            <w:color w:val="0000FF"/>
          </w:rPr>
          <w:t>абзаце первом</w:t>
        </w:r>
      </w:hyperlink>
      <w:r>
        <w:t xml:space="preserve"> настоящего пункта копий заявителем ответственный специалист самостоятельно снимает копии с оригинала документа, заверяет их своей подписью и возвращает оригинал заявителю.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Документы, составленные на иностранном языке, подлежат переводу на русский язык. Верность перевода и подлинность подписи переводчика удостоверяются нотариально.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Не принимаются к производству документы, имеющие подчистки, приписки, зачеркнутые слова и иные неоговоренные исправления, а также исполненные карандашом и имеющие серьезные повреждения, не позволяющие однозначно истолковать содержание таких документов.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2.7.3. Исчерпывающий перечень требований к документам (информации), представляемым заявителем в электронной форме.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Соответствие запроса (заявления) и каждого прилагаемого к нему документа, направляемого в электронной форме, требованиям федерального законодательства об электронной подписи и принятым в соответствии с ним иным нормативным правовым актам.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7" w:name="P243"/>
      <w:bookmarkEnd w:id="27"/>
      <w:r>
        <w:t>2.8. Исчерпывающий перечень оснований для отказа в приеме заявления и документов, необходимых для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Заявителю отказывается в приеме заявления и документов, необходимых для предоставления государственной услуги, в случае: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2.8.1. несоответствия возраста ребенка и степени родства с ним заявителя требованиям </w:t>
      </w:r>
      <w:hyperlink w:anchor="P54" w:tooltip="1.5. Государственная услуга предоставляется для детей в возрасте от 7 до 17 лет (включительно). Возраст ребенка для получения государственной услуги учитывается по состоянию на день, предшествующий дате начала смены (заезда) в загородный лагерь отдыха и оздоро">
        <w:r>
          <w:rPr>
            <w:color w:val="0000FF"/>
          </w:rPr>
          <w:t>пунктов 1.5</w:t>
        </w:r>
      </w:hyperlink>
      <w:r>
        <w:t xml:space="preserve"> и </w:t>
      </w:r>
      <w:hyperlink w:anchor="P50" w:tooltip="1.3.1. в качестве заявителей выступают физические лица - родители (мать или отец), совместно проживающие с ребенком, занимающиеся его воспитанием и содержанием (далее - заявители);">
        <w:r>
          <w:rPr>
            <w:color w:val="0000FF"/>
          </w:rPr>
          <w:t>1.3.1</w:t>
        </w:r>
      </w:hyperlink>
      <w:r>
        <w:t xml:space="preserve"> настоящего Регламента соответственно;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2.8.2. отсутствия необходимых документов, предусмотренных </w:t>
      </w:r>
      <w:hyperlink w:anchor="P155" w:tooltip="2.6.1.1. заявление по форме в соответствии с приложением N 1 (при предоставлении государственной услуги по предоставлению путевки), приложением N 2 (при предоставлении государственной услуги по предоставлению сертификата), приложением N 3 (при предоставлении г">
        <w:r>
          <w:rPr>
            <w:color w:val="0000FF"/>
          </w:rPr>
          <w:t>пунктами 2.6.1.1</w:t>
        </w:r>
      </w:hyperlink>
      <w:r>
        <w:t>-</w:t>
      </w:r>
      <w:hyperlink w:anchor="P175" w:tooltip="2.6.1.7.8. в случае если за расчетный период родитель имел доходы по нескольким основаниям, указанным в пунктах 2.6.1.7.2-2.6.1.7.7 настоящего Регламента, он представляет документы по каждому основанию, по которому он имел доход за последние двенадцать календа">
        <w:r>
          <w:rPr>
            <w:color w:val="0000FF"/>
          </w:rPr>
          <w:t>2.6.1.7.8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2.8.3. наличия в представленных документах недостатков, которые не могут быть устранены заявителем в ходе приема заявления;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2.8.4. если заявление подано в уполномоченный орган по организации оздоровления в нарушение </w:t>
      </w:r>
      <w:hyperlink w:anchor="P52" w:tooltip="1.4. Государственная услуга предоставляется заявителям при обращении в уполномоченный орган по организации и обеспечению отдыха детей и их оздоровления муниципального района, муниципального округа или городского округа Пермского края по месту жительства ребенк">
        <w:r>
          <w:rPr>
            <w:color w:val="0000FF"/>
          </w:rPr>
          <w:t>пункта 1.4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2.8.5. подачи заявления заявителем в иные сроки, чем предусмотрено </w:t>
      </w:r>
      <w:hyperlink w:anchor="P137" w:tooltip="2.4.3. Прием заявлений на предоставление государственной услуги осуществляется в следующие сроки:">
        <w:r>
          <w:rPr>
            <w:color w:val="0000FF"/>
          </w:rPr>
          <w:t>пунктом 2.4.3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2.8.6. представления заявителем недостоверных сведений или документов;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2.8.7. выявления при проверке поступившего заявления факта, что ребенок относится к категории детей, проживающих в семьях со среднемесячным доходом, превышающим трехкратную величину прожиточного минимума в среднем по Пермскому краю на душу населения;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2.8.8. резервирования за принятыми заявлениями всего объема средств, предусмотренных на оказание соответствующей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2.8.9. предоставления ребенку в текущем календарном году формы государственной поддержки, предусмотренной </w:t>
      </w:r>
      <w:hyperlink r:id="rId62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подпунктами "а</w:t>
        </w:r>
      </w:hyperlink>
      <w:r>
        <w:t>-</w:t>
      </w:r>
      <w:hyperlink r:id="rId63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г</w:t>
        </w:r>
      </w:hyperlink>
      <w:r>
        <w:t xml:space="preserve">", </w:t>
      </w:r>
      <w:hyperlink r:id="rId64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"ё"</w:t>
        </w:r>
      </w:hyperlink>
      <w:r>
        <w:t xml:space="preserve">, </w:t>
      </w:r>
      <w:hyperlink r:id="rId65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"ж"</w:t>
        </w:r>
      </w:hyperlink>
      <w:r>
        <w:t xml:space="preserve">, </w:t>
      </w:r>
      <w:hyperlink r:id="rId66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"р" статьи 6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 (при предоставлении государственной услуги по предоставлению путевки);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 xml:space="preserve">2.8.10. предоставления ребенку в текущем календарном году формы государственной поддержки, предусмотренной </w:t>
      </w:r>
      <w:hyperlink r:id="rId67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подпунктами "а"</w:t>
        </w:r>
      </w:hyperlink>
      <w:r>
        <w:t xml:space="preserve">, </w:t>
      </w:r>
      <w:hyperlink r:id="rId68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"б"</w:t>
        </w:r>
      </w:hyperlink>
      <w:r>
        <w:t xml:space="preserve">, </w:t>
      </w:r>
      <w:hyperlink r:id="rId69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"г"</w:t>
        </w:r>
      </w:hyperlink>
      <w:r>
        <w:t xml:space="preserve">, </w:t>
      </w:r>
      <w:hyperlink r:id="rId70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"е"</w:t>
        </w:r>
      </w:hyperlink>
      <w:r>
        <w:t xml:space="preserve">, </w:t>
      </w:r>
      <w:hyperlink r:id="rId71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"ё"</w:t>
        </w:r>
      </w:hyperlink>
      <w:r>
        <w:t xml:space="preserve">, </w:t>
      </w:r>
      <w:hyperlink r:id="rId72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"р" статьи 6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 (при предоставлении государственной услуги по предоставлению сертификата);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2.8.11. предоставления ребенку в текущем календарном году формы государственной поддержки, предусмотренной </w:t>
      </w:r>
      <w:hyperlink r:id="rId73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подпунктами "а</w:t>
        </w:r>
      </w:hyperlink>
      <w:r>
        <w:t>-</w:t>
      </w:r>
      <w:hyperlink r:id="rId74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г"</w:t>
        </w:r>
      </w:hyperlink>
      <w:r>
        <w:t xml:space="preserve">, </w:t>
      </w:r>
      <w:hyperlink r:id="rId75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"е"</w:t>
        </w:r>
      </w:hyperlink>
      <w:r>
        <w:t xml:space="preserve">, </w:t>
      </w:r>
      <w:hyperlink r:id="rId76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"ж"</w:t>
        </w:r>
      </w:hyperlink>
      <w:r>
        <w:t xml:space="preserve">, </w:t>
      </w:r>
      <w:hyperlink r:id="rId77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"р" статьи 6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8" w:name="P256"/>
      <w:bookmarkEnd w:id="28"/>
      <w:r>
        <w:t>2.9. Исчерпывающий перечень оснований для приостановления предоставления государственной услуги, а также для отказа в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2.9.1. Оснований для приостановления предоставления государственной услуги не предусмотрено.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2.9.2. Заявителю отказывается в предоставлении государственной услуги в случае: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2.9.2.1. несоответствия возраста ребенка требованиям </w:t>
      </w:r>
      <w:hyperlink w:anchor="P54" w:tooltip="1.5. Государственная услуга предоставляется для детей в возрасте от 7 до 17 лет (включительно). Возраст ребенка для получения государственной услуги учитывается по состоянию на день, предшествующий дате начала смены (заезда) в загородный лагерь отдыха и оздоро">
        <w:r>
          <w:rPr>
            <w:color w:val="0000FF"/>
          </w:rPr>
          <w:t>пункта 1.5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2.9.2.2. если заявление подано в уполномоченный орган по организации оздоровления не в соответствии с </w:t>
      </w:r>
      <w:hyperlink w:anchor="P52" w:tooltip="1.4. Государственная услуга предоставляется заявителям при обращении в уполномоченный орган по организации и обеспечению отдыха детей и их оздоровления муниципального района, муниципального округа или городского округа Пермского края по месту жительства ребенк">
        <w:r>
          <w:rPr>
            <w:color w:val="0000FF"/>
          </w:rPr>
          <w:t>пунктом 1.4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2.9.2.3. представления заявителем недостоверных сведений или документов;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2.9.2.4. окончания календарного года, в котором подано заявление на предоставление государственной услуги;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78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2.9.2.5. предоставления ребенку иной формы государственной поддержки организации и обеспечения отдыха детей и их оздоровления, предусмотренной </w:t>
      </w:r>
      <w:hyperlink r:id="rId79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подпунктами "а</w:t>
        </w:r>
      </w:hyperlink>
      <w:r>
        <w:t>-</w:t>
      </w:r>
      <w:hyperlink r:id="rId80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г"</w:t>
        </w:r>
      </w:hyperlink>
      <w:r>
        <w:t xml:space="preserve">, </w:t>
      </w:r>
      <w:hyperlink r:id="rId81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"ё"</w:t>
        </w:r>
      </w:hyperlink>
      <w:r>
        <w:t xml:space="preserve">, </w:t>
      </w:r>
      <w:hyperlink r:id="rId82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"ж"</w:t>
        </w:r>
      </w:hyperlink>
      <w:r>
        <w:t xml:space="preserve">, </w:t>
      </w:r>
      <w:hyperlink r:id="rId83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"р" статьи 6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 (при предоставлении государственной услуги по предоставлению путевки);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2.9.2.6. предоставления ребенку в текущем календарном году формы государственной поддержки, предусмотренной </w:t>
      </w:r>
      <w:hyperlink r:id="rId84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подпунктами "а"</w:t>
        </w:r>
      </w:hyperlink>
      <w:r>
        <w:t xml:space="preserve">, </w:t>
      </w:r>
      <w:hyperlink r:id="rId85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"б"</w:t>
        </w:r>
      </w:hyperlink>
      <w:r>
        <w:t xml:space="preserve">, </w:t>
      </w:r>
      <w:hyperlink r:id="rId86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"г"</w:t>
        </w:r>
      </w:hyperlink>
      <w:r>
        <w:t xml:space="preserve">, </w:t>
      </w:r>
      <w:hyperlink r:id="rId87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"е"</w:t>
        </w:r>
      </w:hyperlink>
      <w:r>
        <w:t xml:space="preserve">, </w:t>
      </w:r>
      <w:hyperlink r:id="rId88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"ё"</w:t>
        </w:r>
      </w:hyperlink>
      <w:r>
        <w:t xml:space="preserve">, </w:t>
      </w:r>
      <w:hyperlink r:id="rId89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"р" статьи 6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 (при предоставлении государственной услуги по предоставлению сертификата);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2.9.2.7. предоставления ребенку в текущем календарном году формы государственной поддержки, предусмотренной </w:t>
      </w:r>
      <w:hyperlink r:id="rId90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подпунктами "а</w:t>
        </w:r>
      </w:hyperlink>
      <w:r>
        <w:t>-</w:t>
      </w:r>
      <w:hyperlink r:id="rId91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г</w:t>
        </w:r>
      </w:hyperlink>
      <w:r>
        <w:t xml:space="preserve">", </w:t>
      </w:r>
      <w:hyperlink r:id="rId92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"е"</w:t>
        </w:r>
      </w:hyperlink>
      <w:r>
        <w:t xml:space="preserve">, </w:t>
      </w:r>
      <w:hyperlink r:id="rId93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"ж"</w:t>
        </w:r>
      </w:hyperlink>
      <w:r>
        <w:t xml:space="preserve">, </w:t>
      </w:r>
      <w:hyperlink r:id="rId94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"р" статьи 6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2.9.2.8. непредставления или представления неполного перечня отчетных документов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2.9.2.9. несоответствия загородного лагеря отдыха и оздоровления детей, детского оздоровительного лагеря санаторного типа, детского специализированного (профильного) лагеря, указанного в отчетных документах, санитарно-эпидемиологическим требованиям, </w:t>
      </w:r>
      <w:hyperlink r:id="rId95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статье 2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2.9.2.10. предоставления заявителем отчетных документов в иные сроки, чем предусмотрены </w:t>
      </w:r>
      <w:hyperlink w:anchor="P148" w:tooltip="2.4.6. Прием документов, предусмотренных пунктами 2.6.1.9-2.6.1.11 настоящего Регламента (далее - отчетные документы), осуществляется по окончании срока пребывания ребенка в детском оздоровительном лагере, но не позднее чем через один месяц по окончании месяца">
        <w:r>
          <w:rPr>
            <w:color w:val="0000FF"/>
          </w:rPr>
          <w:t>пунктом 2.4.6</w:t>
        </w:r>
      </w:hyperlink>
      <w:r>
        <w:t xml:space="preserve"> настоящего Регламента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2.9.2.11. утратил силу. - </w:t>
      </w:r>
      <w:hyperlink r:id="rId96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08.04.2021 N 33-01-03-209;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 xml:space="preserve">2.9.2.12. несоответствия формы отдыха и оздоровления, указанной в отчетных документах, </w:t>
      </w:r>
      <w:hyperlink w:anchor="P92" w:tooltip="2.1.3.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">
        <w:r>
          <w:rPr>
            <w:color w:val="0000FF"/>
          </w:rPr>
          <w:t>пункту 2.1.3</w:t>
        </w:r>
      </w:hyperlink>
      <w:r>
        <w:t xml:space="preserve"> настоящего Регламента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2.9.2.13. оплаты путевки лицом, не являющимся заявителем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2.9.2.14. отсутствия сведений о загородном лагере отдыха и оздоровления детей, детском оздоровительном лагере санаторного типа, детском специализированном (профильном) лагере, за путевку в который запрашивается компенсация, в реестре организаций отдыха детей и их оздоровления субъекта Российской Федерации, на территории которого осуществляется деятельность указанного лагеря, в период действия путевки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2.10. Перечень услуг, необходимых и обязательных для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Предоставления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услуги, не требуется.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2.11.1. За предоставление государственной услуги государственная пошлина не взимается.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2.11.2. Размер родительской платы за предоставление государственной услуги по предоставлению путевки определяется в соответствии со </w:t>
      </w:r>
      <w:hyperlink r:id="rId97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<w:r>
          <w:rPr>
            <w:color w:val="0000FF"/>
          </w:rPr>
          <w:t>статьей 9</w:t>
        </w:r>
      </w:hyperlink>
      <w:r>
        <w:t xml:space="preserve"> Закона Пермского края от 5 февраля 2016 г. N 602-ПК "Об организации и обеспечении отдыха детей и их оздоровления в Пермском крае".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2.12. Максимальный срок ожидания в очереди при подаче заявления на предоставление государственной услуги и при получении результата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2.12.1. Максимальный срок ожидания в очереди при подаче заявления на предоставление государственной услуги не превышает 15 минут.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2.12.2. Максимальный срок ожидания в очереди при получении результата предоставления государственной услуги не превышает 15 минут.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2.13.1. Требования к местам предоставления государственной услуги распространяются на МФЦ.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2.13.2. Выбор здания, в котором расположен уполномоченный орган по организации оздоровления, осуществляется с учетом пешеходной доступности (не более 10 минут пешком) для заявителей от остановок общественного транспорта.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2.13.3. На территории, прилегающей к месторасположению уполномоченного органа по организации оздоровления, оборудуются места для парковки автотранспортных средств, в том числе 10 процентов мест (но не менее одного места) выделяются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2.13.4. Доступ заявителей к парковочным местам является бесплатным.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2.13.5. Помещения, предназначенные для приема заявителей, должны быть оборудованы в соответствии с санитарными правилами и нормами, с соблюдением необходимых мер безопасности, в том </w:t>
      </w:r>
      <w:r>
        <w:lastRenderedPageBreak/>
        <w:t>числе средствами пожаротушения и оповещения о возникновении чрезвычайной ситуации. Входы и выходы в помещения оборудуются вывесками с указанием их наименования и графика работы, а также в рамках законодательства Российской Федерации о социальной защите инвалидов оборудуются пандусами, расширенными проходами, позволяющими обеспечить беспрепятственный доступ инвалидов, детей-инвалидов, включая инвалидов, детей-инвалидов, использующих кресла-коляски и собак-проводников.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2.13.6. Места предоставления государственной услуги включают места для ожидания, информирования, приема заявителей, которые оборудуются информационными стендами, стульями (креслами) и столами (стойками), обеспечиваются бумагой и письменными принадлежностями (для записи информации, написания заявлений). При организации мест для ожидания учитывается среднее количество граждан, обращающихся в уполномоченный орган по организации оздоровления.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2.13.7. Прием заявителей осуществляется в кабинетах (окнах приема). Кабинеты (окна приема) оборудуются информационными табличками (вывесками) с указанием: номера кабинета (окна приема); фамилии, имени, отчества и должности специалиста уполномоченного органа по организации оздоровления, осуществляющего предоставление государственной услуги; времени работы и перерыва на обед, технического перерыва.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2.13.8. Информационные стенды содержат актуальную и исчерпывающую информацию, необходимую для получения государственной услуги. Информация структурирована, легко читаема.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2.14. Показатели доступности и качества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2.14.1. Показателями доступности и качества государственной услуги являются: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соблюдение сроков предоставления государственной услуги и условий ожидания приема;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своевременное полное информирование о государственной услуге с помощью форм информирования, предусмотренных </w:t>
      </w:r>
      <w:hyperlink w:anchor="P57" w:tooltip="1.7. Требования к порядку информирования о предоставлении государственной услуги.">
        <w:r>
          <w:rPr>
            <w:color w:val="0000FF"/>
          </w:rPr>
          <w:t>пунктом 1.7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обоснованность отказов в предоставлении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возможность получения информации о ходе предоставления государственной услуги в соответствии с </w:t>
      </w:r>
      <w:hyperlink w:anchor="P75" w:tooltip="1.7.4. 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, электронной почты или посредством личного посещения уполномоченного органа по организации оздоровлени">
        <w:r>
          <w:rPr>
            <w:color w:val="0000FF"/>
          </w:rPr>
          <w:t>пунктом 1.7.4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получение государственной услуги в электронной форме;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соответствие должностных регламентов специалистов, участвующих в предоставлении государственной услуги, Регламенту в части описания в них административных действий, профессиональных знаний и навыков;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ресурсное обеспечение исполнения административных процедур;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обращение за предоставлением государственной услуги в МФЦ со дня заключения соглашения о взаимодействии.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2.14.2. Обращение заявителя за предоставлением государственной услуги в уполномоченный орган по организации оздоровления по экстерриториальному принципу не предусмотрено.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2.14.3. Количество взаимодействий заявителя с должностными лицами при предоставлении государственной услуги не превышает 2 раз, продолжительность каждого взаимодействия не превышает 15 минут.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2.14.4. Сведения о предоставленной государственной услуге заявитель вправе получить через Личный кабинет получателя социальных услуг на сайте www.egisso.ru.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29" w:name="P304"/>
      <w:bookmarkEnd w:id="29"/>
      <w:r>
        <w:t xml:space="preserve">2.15. Заявление и документы, являющиеся основанием для предоставления государственной услуги, могут быть направлены в уполномоченный орган по организации оздоровления по почте. В этом случае копии документов должны быть заверены нотариально или учреждением (организацией), выдавшей </w:t>
      </w:r>
      <w:r>
        <w:lastRenderedPageBreak/>
        <w:t>оригинал документа. Днем обращения за предоставлением государственной услуги считается дата получения документов ответственным специалистом уполномоченного органа по организации оздоровления. Обязанность подтверждения факта отправки документов лежит на заявителе.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0" w:name="P305"/>
      <w:bookmarkEnd w:id="30"/>
      <w:r>
        <w:t>2.16. Особенности предоставления государственной услуги в электронной форме.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Заявление и документы, предусмотренные </w:t>
      </w:r>
      <w:hyperlink w:anchor="P155" w:tooltip="2.6.1.1. заявление по форме в соответствии с приложением N 1 (при предоставлении государственной услуги по предоставлению путевки), приложением N 2 (при предоставлении государственной услуги по предоставлению сертификата), приложением N 3 (при предоставлении г">
        <w:r>
          <w:rPr>
            <w:color w:val="0000FF"/>
          </w:rPr>
          <w:t>пунктами 2.6.1.1</w:t>
        </w:r>
      </w:hyperlink>
      <w:r>
        <w:t>-</w:t>
      </w:r>
      <w:hyperlink w:anchor="P175" w:tooltip="2.6.1.7.8. в случае если за расчетный период родитель имел доходы по нескольким основаниям, указанным в пунктах 2.6.1.7.2-2.6.1.7.7 настоящего Регламента, он представляет документы по каждому основанию, по которому он имел доход за последние двенадцать календа">
        <w:r>
          <w:rPr>
            <w:color w:val="0000FF"/>
          </w:rPr>
          <w:t>2.6.1.7.8</w:t>
        </w:r>
      </w:hyperlink>
      <w:r>
        <w:t xml:space="preserve"> настоящего Регламента, могут быть направлены в уполномоченный орган по организации оздоровления в электронной форме через Единый портал, Официальный сайт Пермского края посредством использования личного кабинета для обеспечения однозначной и конфиденциальной доставки промежуточных сообщений и получения заявителем электронного сообщения, подтверждающего получение документов, в форме электронного документа.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Заявление заверяется простой электронной подписью заявителя в соответствии с требованиями Федерального </w:t>
      </w:r>
      <w:hyperlink r:id="rId98" w:tooltip="Федеральный закон от 27.07.2010 N 210-ФЗ (ред. от 30.12.2021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N 210-ФЗ и Федерального </w:t>
      </w:r>
      <w:hyperlink r:id="rId99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 течение 3 рабочих дней со дня подачи заявления в форме электронного документа заявитель должен представить документы, предусмотренные </w:t>
      </w:r>
      <w:hyperlink w:anchor="P155" w:tooltip="2.6.1.1. заявление по форме в соответствии с приложением N 1 (при предоставлении государственной услуги по предоставлению путевки), приложением N 2 (при предоставлении государственной услуги по предоставлению сертификата), приложением N 3 (при предоставлении г">
        <w:r>
          <w:rPr>
            <w:color w:val="0000FF"/>
          </w:rPr>
          <w:t>пунктами 2.6.1.1</w:t>
        </w:r>
      </w:hyperlink>
      <w:r>
        <w:t>-</w:t>
      </w:r>
      <w:hyperlink w:anchor="P175" w:tooltip="2.6.1.7.8. в случае если за расчетный период родитель имел доходы по нескольким основаниям, указанным в пунктах 2.6.1.7.2-2.6.1.7.7 настоящего Регламента, он представляет документы по каждому основанию, по которому он имел доход за последние двенадцать календа">
        <w:r>
          <w:rPr>
            <w:color w:val="0000FF"/>
          </w:rPr>
          <w:t>2.6.1.7.8</w:t>
        </w:r>
      </w:hyperlink>
      <w:r>
        <w:t xml:space="preserve"> настоящего Регламента, в уполномоченный орган по организации оздоровления.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1" w:name="P309"/>
      <w:bookmarkEnd w:id="31"/>
      <w:r>
        <w:t>2.17. Иные требования, в том числе учитывающие особенности предоставления государственной услуги МФЦ, особенности предоставления государственной услуги по экстерриториальному принципу.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При наличии соглашения о взаимодействии, заключенного между МФЦ и уполномоченным органом по организации оздоровления, с момента вступления в силу данного соглашения о взаимодействии заявитель имеет право обратиться за предоставлением государственной услуги в любой МФЦ, расположенный на территории Пермского края, независимо от места проживания и (или) пребывания заявителя.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A0567D" w:rsidRDefault="00C02287">
      <w:pPr>
        <w:pStyle w:val="ConsPlusTitle0"/>
        <w:jc w:val="center"/>
      </w:pPr>
      <w:r>
        <w:t>административных процедур предоставления государственной</w:t>
      </w:r>
    </w:p>
    <w:p w:rsidR="00A0567D" w:rsidRDefault="00C02287">
      <w:pPr>
        <w:pStyle w:val="ConsPlusTitle0"/>
        <w:jc w:val="center"/>
      </w:pPr>
      <w:r>
        <w:t>услуги, требования к порядку их выполнения, в том числе</w:t>
      </w:r>
    </w:p>
    <w:p w:rsidR="00A0567D" w:rsidRDefault="00C02287">
      <w:pPr>
        <w:pStyle w:val="ConsPlusTitle0"/>
        <w:jc w:val="center"/>
      </w:pPr>
      <w:r>
        <w:t>особенности выполнения административных процедур</w:t>
      </w:r>
    </w:p>
    <w:p w:rsidR="00A0567D" w:rsidRDefault="00C02287">
      <w:pPr>
        <w:pStyle w:val="ConsPlusTitle0"/>
        <w:jc w:val="center"/>
      </w:pPr>
      <w:r>
        <w:t>в электронной форме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ind w:firstLine="540"/>
        <w:jc w:val="both"/>
      </w:pPr>
      <w:r>
        <w:t>3.1. Описание последовательности административных процедур при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Предоставление государственной услуги осуществляется посредством выполнения следующих административных процедур: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3.1.1. информирование и консультирование заявителя по предоставлению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3.1.2. прием заявителя, установление права на получение государственной услуги, уведомление заявителя о приеме заявления и прилагаемых к нему документов на предоставление государственной услуги и включении в список получателей государственной услуги либо отказ в приеме заявления на предоставление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3.1.3. взаимодействие уполномоченного органа по организации оздоровления с иными органами государственной власти, направление межведомственных запросов в указанные органы для получения сведений, которые находятся в распоряжении указанных государственных органов;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3.1.4. прием заявителя, прием отчетных документов (при предоставлении государственной услуги по предоставлению компенсации);</w:t>
      </w:r>
    </w:p>
    <w:p w:rsidR="00A0567D" w:rsidRDefault="00A056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056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567D" w:rsidRDefault="00C0228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C02287">
      <w:pPr>
        <w:pStyle w:val="ConsPlusNormal0"/>
        <w:spacing w:before="260"/>
        <w:ind w:firstLine="540"/>
        <w:jc w:val="both"/>
      </w:pPr>
      <w:r>
        <w:lastRenderedPageBreak/>
        <w:t>3.1.4. взаимодействие уполномоченного органа по организации оздоровления с иными органами государственной власти (организациями), направление межведомственных запросов в указанные органы (организации) для получения сведений, которые находятся в распоряжении указанных государственных органов (организаций) (при предоставлении государственной услуги по предоставлению компенсации);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3.1.5. предоставление государственной услуги либо об отказе в предоставлении государственной услуги: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3.1.5.1. выдача путевки либо отказ в предоставлении государственной услуги (при предоставлении государственной услуги по предоставлению путевок);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3.1.5.2. выдача сертификата либо отказ в предоставлении государственной услуги (при предоставлении государственной услуги по предоставлению сертификата);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3.1.5.3. перечисление компенсации либо отказ в предоставлении государственной услуги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2" w:name="P331"/>
      <w:bookmarkEnd w:id="32"/>
      <w:r>
        <w:t>3.2. Информирование и консультирование заявителя по предоставлению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3.2.1. Основанием для начала административной процедуры является обращение заявителя в уполномоченный орган по организации оздоровления лично, в электронной форме или по телефону.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3.2.2. При информировании граждан по телефону или при личном приеме специалист, осуществляющий информирование граждан: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а) корректно и внимательно относится к гражданам, не унижая их чести и достоинства;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б) проводит консультацию без больших пауз, лишних слов, оборотов и эмоций, комментариев ситуации;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в) задает только уточняющие вопросы в интересах дела.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При ответе на телефонные звонки ответственный специалист, сняв трубку, представляется, назвав наименование отдела уполномоченного органа по организации оздоровления, фамилию.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Во время разговора произносит слова четко, не допускает "параллельных" разговоров с окружающими людьми и по другим телефонам.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В конце консультирования необходимо кратко подвести итог и перечислить заявителю меры, которые надо принять. Время разговора не должно превышать 15 минут.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Если ответственный специалист не может дать ответ самостоятельно либо подготовка ответа требует продолжительного времени, заявителю предлагается оставить контактный телефон или адрес, по которому ему будет предоставлена консультация.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3.2.3. Результат административной процедуры - предоставление заявителю информации о государственной услуге и порядке ее получения.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 Прием заявителя, установление права на получение государственной услуги, уведомление заявителя о приеме заявления и прилагаемых к нему документов на предоставление государственной услуги и включении в список получателей государственной услуги либо отказ в приеме заявления на предоставление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3" w:name="P343"/>
      <w:bookmarkEnd w:id="33"/>
      <w:r>
        <w:t>3.3.1. Основанием для начала административной процедуры является обращение заявителя в уполномоченный орган по организации оздоровления и представление: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3.3.1.1. заявления по форме в соответствии с </w:t>
      </w:r>
      <w:hyperlink w:anchor="P547" w:tooltip="ЗАЯВЛЕНИЕ N ______ от ______________ г.">
        <w:r>
          <w:rPr>
            <w:color w:val="0000FF"/>
          </w:rPr>
          <w:t>приложением N 1</w:t>
        </w:r>
      </w:hyperlink>
      <w:r>
        <w:t xml:space="preserve"> (при предоставлении государственной услуги по предоставлению путевки), </w:t>
      </w:r>
      <w:hyperlink w:anchor="P697" w:tooltip="ЗАЯВЛЕНИЕ N _______ от _____________ г.">
        <w:r>
          <w:rPr>
            <w:color w:val="0000FF"/>
          </w:rPr>
          <w:t>приложением N 2</w:t>
        </w:r>
      </w:hyperlink>
      <w:r>
        <w:t xml:space="preserve"> (при предоставлении государственной услуги по предоставлению сертификата), </w:t>
      </w:r>
      <w:hyperlink w:anchor="P860" w:tooltip="ЗАЯВЛЕНИЕ N _______ от _____________ г.">
        <w:r>
          <w:rPr>
            <w:color w:val="0000FF"/>
          </w:rPr>
          <w:t>приложением N 3</w:t>
        </w:r>
      </w:hyperlink>
      <w:r>
        <w:t xml:space="preserve"> (при предоставлении государственной услуги по </w:t>
      </w:r>
      <w:r>
        <w:lastRenderedPageBreak/>
        <w:t>предоставлению компенсации) к настоящему Регламенту;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3.3.1.2. документов, предусмотренных </w:t>
      </w:r>
      <w:hyperlink w:anchor="P155" w:tooltip="2.6.1.1. заявление по форме в соответствии с приложением N 1 (при предоставлении государственной услуги по предоставлению путевки), приложением N 2 (при предоставлении государственной услуги по предоставлению сертификата), приложением N 3 (при предоставлении г">
        <w:r>
          <w:rPr>
            <w:color w:val="0000FF"/>
          </w:rPr>
          <w:t>пунктами 2.6.1.1</w:t>
        </w:r>
      </w:hyperlink>
      <w:r>
        <w:t>-</w:t>
      </w:r>
      <w:hyperlink w:anchor="P172" w:tooltip="2.6.1.7.7. для неработающих родителей, не состоящих на учете в качестве безработного:">
        <w:r>
          <w:rPr>
            <w:color w:val="0000FF"/>
          </w:rPr>
          <w:t>2.6.1.7.7</w:t>
        </w:r>
      </w:hyperlink>
      <w:r>
        <w:t xml:space="preserve"> настоящего Регламента.</w:t>
      </w:r>
    </w:p>
    <w:p w:rsidR="00A0567D" w:rsidRDefault="005869F2">
      <w:pPr>
        <w:pStyle w:val="ConsPlusNormal0"/>
        <w:spacing w:before="200"/>
        <w:ind w:firstLine="540"/>
        <w:jc w:val="both"/>
      </w:pPr>
      <w:hyperlink w:anchor="P547" w:tooltip="ЗАЯВЛЕНИЕ N ______ от ______________ г.">
        <w:r w:rsidR="00C02287">
          <w:rPr>
            <w:color w:val="0000FF"/>
          </w:rPr>
          <w:t>Заявление</w:t>
        </w:r>
      </w:hyperlink>
      <w:r w:rsidR="00C02287">
        <w:t>, предусмотренное пунктом 3.3.1.1, и документы, предусмотренные пунктом 3.3.1.2 настоящего Регламента, далее именуются "заявление и прилагаемые к нему документы".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3.3.2. Прием, рассмотрение и регистрацию заявления и прилагаемых к нему документов осуществляет ответственный специалист.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4" w:name="P348"/>
      <w:bookmarkEnd w:id="34"/>
      <w:r>
        <w:t>3.3.3. Ответственный специалист в ходе приема заявителя: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5" w:name="P349"/>
      <w:bookmarkEnd w:id="35"/>
      <w:r>
        <w:t>3.3.3.1. устанавливает личность заявителя;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3.3.3.2. устанавливает соответствие возраста ребенка, указанного в заявлении, и степени родства с ним заявителя требованиям </w:t>
      </w:r>
      <w:hyperlink w:anchor="P54" w:tooltip="1.5. Государственная услуга предоставляется для детей в возрасте от 7 до 17 лет (включительно). Возраст ребенка для получения государственной услуги учитывается по состоянию на день, предшествующий дате начала смены (заезда) в загородный лагерь отдыха и оздоро">
        <w:r>
          <w:rPr>
            <w:color w:val="0000FF"/>
          </w:rPr>
          <w:t>пунктов 1.5</w:t>
        </w:r>
      </w:hyperlink>
      <w:r>
        <w:t xml:space="preserve"> и </w:t>
      </w:r>
      <w:hyperlink w:anchor="P50" w:tooltip="1.3.1. в качестве заявителей выступают физические лица - родители (мать или отец), совместно проживающие с ребенком, занимающиеся его воспитанием и содержанием (далее - заявители);">
        <w:r>
          <w:rPr>
            <w:color w:val="0000FF"/>
          </w:rPr>
          <w:t>1.3.1</w:t>
        </w:r>
      </w:hyperlink>
      <w:r>
        <w:t xml:space="preserve"> настоящего Регламента соответственно;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3.3.3.3. проводит оценку поступивших заявления и прилагаемых к нему документов на предмет их комплектности в соответствии с </w:t>
      </w:r>
      <w:hyperlink w:anchor="P155" w:tooltip="2.6.1.1. заявление по форме в соответствии с приложением N 1 (при предоставлении государственной услуги по предоставлению путевки), приложением N 2 (при предоставлении государственной услуги по предоставлению сертификата), приложением N 3 (при предоставлении г">
        <w:r>
          <w:rPr>
            <w:color w:val="0000FF"/>
          </w:rPr>
          <w:t>пунктами 2.6.1.1</w:t>
        </w:r>
      </w:hyperlink>
      <w:r>
        <w:t>-</w:t>
      </w:r>
      <w:hyperlink w:anchor="P172" w:tooltip="2.6.1.7.7. для неработающих родителей, не состоящих на учете в качестве безработного:">
        <w:r>
          <w:rPr>
            <w:color w:val="0000FF"/>
          </w:rPr>
          <w:t>2.6.1.7.7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6" w:name="P352"/>
      <w:bookmarkEnd w:id="36"/>
      <w:r>
        <w:t>3.3.3.4. при установлении недостатков в оформлении заявления и прилагаемых к нему документов объясняет содержание выявленных недостатков и предлагает принять меры по их устранению. Если недостатки, препятствующие приему заявления, могут быть устранены в ходе приема заявления, они устраняются заявителем;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7" w:name="P353"/>
      <w:bookmarkEnd w:id="37"/>
      <w:r>
        <w:t>3.3.3.5. в случае если заявление и все прилагаемые к нему документы представлены, проверяет соответствие представленных копий документов оригиналам, о чем делает соответствующую отметку на копиях документа и возвращает оригиналы заявителю;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3.3.3.6. производит расчет среднемесячного дохода семьи в соответствии с </w:t>
      </w:r>
      <w:hyperlink r:id="rId100" w:tooltip="Постановление Правительства Пермского края от 31.03.2016 N 169-п (ред. от 14.10.2021) &quot;Об утверждении порядков по реализации государственных полномочий в сфере обеспечения отдыха детей и их оздоровления в Пермском крае&quot; {КонсультантПлюс}">
        <w:r>
          <w:rPr>
            <w:color w:val="0000FF"/>
          </w:rPr>
          <w:t>Порядком</w:t>
        </w:r>
      </w:hyperlink>
      <w:r>
        <w:t xml:space="preserve">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оздоровления, утвержденным правовым актом Правительства Пермского края, и указывает в соответствующих графах заявления сумму среднемесячного дохода семьи, размер родительской платы и размер государственной поддержки (при необходимости);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01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3.3.3.7. анализирует заявление и прилагаемые к нему документы и устанавливает наличие (отсутствие) оснований для отказа в приеме заявления в соответствии с </w:t>
      </w:r>
      <w:hyperlink w:anchor="P243" w:tooltip="2.8. Исчерпывающий перечень оснований для отказа в приеме заявления и документов, необходимых для предоставления государственной услуги.">
        <w:r>
          <w:rPr>
            <w:color w:val="0000FF"/>
          </w:rPr>
          <w:t>пунктом 2.8</w:t>
        </w:r>
      </w:hyperlink>
      <w:r>
        <w:t xml:space="preserve"> настоящего Регламента;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3.3.3.8. при наличии оснований для отказа в приеме заявления принимает решение об отказе в приеме заявления, о чем делает соответствующую запись на заявлении с указанием основания отказа, и возвращает заявителю заявление и прилагаемые к нему документы в день их представления;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3.3.3.9. при отсутствии оснований для отказа в приеме заявления резервирует сумму денежных средств, соответствующую размеру государственной поддержки, рассчитанному для заявителя, регистрирует заявление согласно очередности подачи в </w:t>
      </w:r>
      <w:hyperlink w:anchor="P1040" w:tooltip="Журнал">
        <w:r>
          <w:rPr>
            <w:color w:val="0000FF"/>
          </w:rPr>
          <w:t>журнале</w:t>
        </w:r>
      </w:hyperlink>
      <w:r>
        <w:t xml:space="preserve"> регистрации заявлений по форме согласно приложению 4 настоящего Регламента с присвоением ему порядкового номера, заполняет соответствующие графы в заявлении и отрывном талоне к заявлению.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При предоставлении государственной услуги по предоставлению сертификата отрывной талон к заявлению заполняется в случае если сертификат выдается не в день постановки в список получателей государственной услуги. В случае непредставления заявителем по собственной инициативе документов, предусмотренных </w:t>
      </w:r>
      <w:hyperlink w:anchor="P183" w:tooltip="2.6.2.1. сведения о регистрации ребенка по месту жительства (по месту пребывания в случае отсутствия у ребенка регистрации по месту жительства и отсутствия судебного решения, предусмотренного пунктом 2.6.1.6 настоящего Регламента);">
        <w:r>
          <w:rPr>
            <w:color w:val="0000FF"/>
          </w:rPr>
          <w:t>пунктами 2.6.2.1</w:t>
        </w:r>
      </w:hyperlink>
      <w:r>
        <w:t xml:space="preserve">, </w:t>
      </w:r>
      <w:hyperlink w:anchor="P185" w:tooltip="2.6.2.2. сведения о наличии оснований для определения размера родительской платы за путевку:">
        <w:r>
          <w:rPr>
            <w:color w:val="0000FF"/>
          </w:rPr>
          <w:t>2.6.2.2</w:t>
        </w:r>
      </w:hyperlink>
      <w:r>
        <w:t xml:space="preserve">, </w:t>
      </w:r>
      <w:hyperlink w:anchor="P211" w:tooltip="2.6.2.5. сведения о регистрации заявителя в системе индивидуального (персонифицированного) учета;">
        <w:r>
          <w:rPr>
            <w:color w:val="0000FF"/>
          </w:rPr>
          <w:t>2.6.2.5</w:t>
        </w:r>
      </w:hyperlink>
      <w:r>
        <w:t>-</w:t>
      </w:r>
      <w:hyperlink w:anchor="P217" w:tooltip="2.6.2.8. сведения о паспорте ребенка (при достижении 14-летнего возраста).">
        <w:r>
          <w:rPr>
            <w:color w:val="0000FF"/>
          </w:rPr>
          <w:t>2.6.2.8</w:t>
        </w:r>
      </w:hyperlink>
      <w:r>
        <w:t xml:space="preserve"> настоящего Регламента, заполненный отрывной талон к заявлению направляется заявителю по электронному адресу, указанному в заявлении, при отсутствии электронного адреса - почтовым отправлением по адресу, указанному в заявлении, в день поступления сведений, запрошенных от соответствующих органов. Дополнительно при наличии в заявлении номера телефона заявителя заявитель в день направления заполненного отрывного талона к </w:t>
      </w:r>
      <w:r>
        <w:lastRenderedPageBreak/>
        <w:t>заявлению уведомляется о дате выдачи сертификата по указанному номеру телефона;</w:t>
      </w:r>
    </w:p>
    <w:p w:rsidR="00A0567D" w:rsidRDefault="00C02287">
      <w:pPr>
        <w:pStyle w:val="ConsPlusNormal0"/>
        <w:jc w:val="both"/>
      </w:pPr>
      <w:r>
        <w:t xml:space="preserve">(в ред. Приказов Министерства социального развития Пермского края от 08.04.2021 </w:t>
      </w:r>
      <w:hyperlink r:id="rId102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33-01-03-209</w:t>
        </w:r>
      </w:hyperlink>
      <w:r>
        <w:t xml:space="preserve">, от 22.09.2022 </w:t>
      </w:r>
      <w:hyperlink r:id="rId103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33-01-03-806</w:t>
        </w:r>
      </w:hyperlink>
      <w:r>
        <w:t>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3.3.3.10. разъясняет порядок получения государственной поддержки под роспись в соответствующей графе заявления, выдает отрывной талон к заявлению заявителю под роспись в соответствующей графе заявления.</w:t>
      </w:r>
    </w:p>
    <w:p w:rsidR="00A0567D" w:rsidRDefault="00C02287">
      <w:pPr>
        <w:pStyle w:val="ConsPlusNormal0"/>
        <w:jc w:val="both"/>
      </w:pPr>
      <w:r>
        <w:t xml:space="preserve">(п. 3.3.3.10 введен </w:t>
      </w:r>
      <w:hyperlink r:id="rId104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3.3.4. Результатом административной процедуры являются: прием заявителя, установление права на получение государственной услуги, прием заявления и постановка в список получателей государственной услуги либо отказ в приеме заявления на получение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3.3.5. Особенности проведения административных процедур при представлении заявления и прилагаемых к нему документов почтовым отправлением.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по организации оздоровления заявления и прилагаемых к нему документов посредством почтового отправления.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Заявление и прилагаемые к нему документы, представленные почтовым отправлением, рассматриваются в порядке, предусмотренном </w:t>
      </w:r>
      <w:hyperlink w:anchor="P343" w:tooltip="3.3.1. Основанием для начала административной процедуры является обращение заявителя в уполномоченный орган по организации оздоровления и представление:">
        <w:r>
          <w:rPr>
            <w:color w:val="0000FF"/>
          </w:rPr>
          <w:t>пунктами 3.3.1</w:t>
        </w:r>
      </w:hyperlink>
      <w:r>
        <w:t>-</w:t>
      </w:r>
      <w:hyperlink w:anchor="P348" w:tooltip="3.3.3. Ответственный специалист в ходе приема заявителя:">
        <w:r>
          <w:rPr>
            <w:color w:val="0000FF"/>
          </w:rPr>
          <w:t>3.3.3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 случае принятия решения об отказе в приеме заявления в соответствии с </w:t>
      </w:r>
      <w:hyperlink w:anchor="P243" w:tooltip="2.8. Исчерпывающий перечень оснований для отказа в приеме заявления и документов, необходимых для предоставления государственной услуги.">
        <w:r>
          <w:rPr>
            <w:color w:val="0000FF"/>
          </w:rPr>
          <w:t>пунктом 2.8</w:t>
        </w:r>
      </w:hyperlink>
      <w:r>
        <w:t xml:space="preserve"> настоящего Регламента ответственный специалист заполняет соответствующий раздел заявления и в течение 3 рабочих дней со дня принятия решения об отказе в приеме заявления письменно информирует заявителя и, в случае востребования заявителем, возвращает заявление и прилагаемые к нему документы заявителю почтовым отправлением по адресу, указанному в заявлении.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05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 случае отсутствия оснований для отказа в приеме заявления в соответствии с </w:t>
      </w:r>
      <w:hyperlink w:anchor="P243" w:tooltip="2.8. Исчерпывающий перечень оснований для отказа в приеме заявления и документов, необходимых для предоставления государственной услуги.">
        <w:r>
          <w:rPr>
            <w:color w:val="0000FF"/>
          </w:rPr>
          <w:t>пунктом 2.8</w:t>
        </w:r>
      </w:hyperlink>
      <w:r>
        <w:t xml:space="preserve"> настоящего Регламента ответственный специалист регистрирует заявление в </w:t>
      </w:r>
      <w:hyperlink w:anchor="P1040" w:tooltip="Журнал">
        <w:r>
          <w:rPr>
            <w:color w:val="0000FF"/>
          </w:rPr>
          <w:t>журнале</w:t>
        </w:r>
      </w:hyperlink>
      <w:r>
        <w:t xml:space="preserve"> регистрации заявлений по форме согласно приложению 4 к настоящему Регламенту, заполняет соответствующие графы заявления и отрывной талон к заявлению и в течение 3 рабочих дней с даты регистрации заявления направляет сканированный образ заполненного отрывного талона к заявлению заявителю по электронному адресу, указанному в заявлении, при отсутствии электронного адреса заполненный отрывной талон к заявлению направляется заявителю почтовым отправлением по адресу, указанному в заявлении.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3.3.6. Особенности проведения административных процедур при представлении заявления и прилагаемых к нему документов в электронной форме, в том числе с использованием Единого портала, Официального сайта Пермского края.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по организации оздоровления заявления и прилагаемых к нему документов в электронной форме, в том числе с использованием Единого портала, Официального сайта Пермского края.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Для получения государственной услуги через Единый портал, Официальный сайт Пермского края заявителю необходимо предварительно пройти процесс регистрации в Единой системе идентификации и аутентификации.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Для подачи заявления и прилагаемых к нему документов через Единый портал, Официальный сайт Пермского края заявитель должен в личном кабинете на Едином портале, Официальном сайте Пермского края заполнить в электронном виде заявление на предоставление государственной услуги, прикрепить к нему электронные образы документов, предусмотренных </w:t>
      </w:r>
      <w:hyperlink w:anchor="P159" w:tooltip="2.6.1.6. копия судебного решения, устанавливающего факт постоянного проживания ребенка на территории муниципального района, муниципального округа или городского округа Пермского края в период (год) подачи заявления (при наличии);">
        <w:r>
          <w:rPr>
            <w:color w:val="0000FF"/>
          </w:rPr>
          <w:t>пунктами 2.6.1.6</w:t>
        </w:r>
      </w:hyperlink>
      <w:r>
        <w:t xml:space="preserve">, </w:t>
      </w:r>
      <w:hyperlink w:anchor="P166" w:tooltip="2.6.1.7.2. для работающих родителей - справка о полученных доходах и удержанных суммах налога по месту основной работы (службы) и работы по совместительству за двенадцать последних календарных месяцев, предшествующих году подачи заявления, по форме, утвержденн">
        <w:r>
          <w:rPr>
            <w:color w:val="0000FF"/>
          </w:rPr>
          <w:t>2.6.1.7.2</w:t>
        </w:r>
      </w:hyperlink>
      <w:r>
        <w:t>-</w:t>
      </w:r>
      <w:hyperlink w:anchor="P168" w:tooltip="2.6.1.7.4. для родителей, занимающихся предпринимательской, нотариальной, адвокатской деятельностью и иной деятельностью, носящей характер частной практики, а также являющихся акционерами (участниками) общества, - документы, подтверждающие доходы за двенадцать">
        <w:r>
          <w:rPr>
            <w:color w:val="0000FF"/>
          </w:rPr>
          <w:t>2.6.1.7.4</w:t>
        </w:r>
      </w:hyperlink>
      <w:r>
        <w:t>, и направить их в уполномоченный орган по месту жительства ребенка посредством функционала Единого портала, Официального сайта Пермского края.</w:t>
      </w:r>
    </w:p>
    <w:p w:rsidR="00A0567D" w:rsidRDefault="00C02287">
      <w:pPr>
        <w:pStyle w:val="ConsPlusNormal0"/>
        <w:jc w:val="both"/>
      </w:pPr>
      <w:r>
        <w:t xml:space="preserve">(в ред. Приказов Министерства социального развития Пермского края от 08.04.2021 </w:t>
      </w:r>
      <w:hyperlink r:id="rId106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33-01-03-209</w:t>
        </w:r>
      </w:hyperlink>
      <w:r>
        <w:t xml:space="preserve">, от </w:t>
      </w:r>
      <w:r>
        <w:lastRenderedPageBreak/>
        <w:t xml:space="preserve">22.09.2022 </w:t>
      </w:r>
      <w:hyperlink r:id="rId107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33-01-03-806</w:t>
        </w:r>
      </w:hyperlink>
      <w:r>
        <w:t>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Заявителю в целях получения государственной услуги в электронной форме обеспечивается возможность: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представления заявления и прилагаемых к нему документов в электронной форме с использованием Единого портала, Официального сайта Пермского края;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108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08.04.2021 N 33-01-03-209;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получения заявителем сведений о ходе предоставления государственной услуги;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получения электронного сообщения, подтверждающего получение заявления в случае обращения за предоставлением государственной услуги в форме электронного документа.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09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08.04.2021 N 33-01-03-209.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Прием и рассмотрение заявления и прилагаемых к нему документов, уведомление заявителя о принятом решении осуществляются в порядке, предусмотренном </w:t>
      </w:r>
      <w:hyperlink w:anchor="P343" w:tooltip="3.3.1. Основанием для начала административной процедуры является обращение заявителя в уполномоченный орган по организации оздоровления и представление:">
        <w:r>
          <w:rPr>
            <w:color w:val="0000FF"/>
          </w:rPr>
          <w:t>пунктами 3.3.1</w:t>
        </w:r>
      </w:hyperlink>
      <w:r>
        <w:t>-</w:t>
      </w:r>
      <w:hyperlink w:anchor="P348" w:tooltip="3.3.3. Ответственный специалист в ходе приема заявителя:">
        <w:r>
          <w:rPr>
            <w:color w:val="0000FF"/>
          </w:rPr>
          <w:t>3.3.3</w:t>
        </w:r>
      </w:hyperlink>
      <w:r>
        <w:t xml:space="preserve"> настоящего Регламента, за исключением </w:t>
      </w:r>
      <w:hyperlink w:anchor="P352" w:tooltip="3.3.3.4. при установлении недостатков в оформлении заявления и прилагаемых к нему документов объясняет содержание выявленных недостатков и предлагает принять меры по их устранению. Если недостатки, препятствующие приему заявления, могут быть устранены в ходе п">
        <w:r>
          <w:rPr>
            <w:color w:val="0000FF"/>
          </w:rPr>
          <w:t>пунктов 3.3.3.4</w:t>
        </w:r>
      </w:hyperlink>
      <w:r>
        <w:t xml:space="preserve">, </w:t>
      </w:r>
      <w:hyperlink w:anchor="P353" w:tooltip="3.3.3.5. в случае если заявление и все прилагаемые к нему документы представлены, проверяет соответствие представленных копий документов оригиналам, о чем делает соответствующую отметку на копиях документа и возвращает оригиналы заявителю;">
        <w:r>
          <w:rPr>
            <w:color w:val="0000FF"/>
          </w:rPr>
          <w:t>3.3.3.5</w:t>
        </w:r>
      </w:hyperlink>
      <w:r>
        <w:t>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0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Отрывной талон к заявлению либо отказ в приеме заявления с указанием оснований для отказа в день принятия соответствующего решения направляются заявителю в форме электронного уведомления посредством функционала Единого портала, Официального сайта Пермского края.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1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3.3.7. Особенности проведения административных процедур при представлении заявления и прилагаемых к нему документов через МФЦ.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2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представление заявления и прилагаемых к нему документов в МФЦ в порядке, предусмотренном </w:t>
      </w:r>
      <w:hyperlink w:anchor="P309" w:tooltip="2.17. Иные требования, в том числе учитывающие особенности предоставления государственной услуги МФЦ, особенности предоставления государственной услуги по экстерриториальному принципу.">
        <w:r>
          <w:rPr>
            <w:color w:val="0000FF"/>
          </w:rPr>
          <w:t>пунктом 2.17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Информирование заявителя о порядке предоставления государственной услуги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МФЦ осуществляется в соответствии с </w:t>
      </w:r>
      <w:hyperlink w:anchor="P331" w:tooltip="3.2. Информирование и консультирование заявителя по предоставлению государственной услуги.">
        <w:r>
          <w:rPr>
            <w:color w:val="0000FF"/>
          </w:rPr>
          <w:t>пунктом 3.2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При поступлении в МФЦ заявления и прилагаемых к нему документов специалист МФЦ принимает заявление и прилагаемые к нему документы, осуществляет действия, предусмотренные </w:t>
      </w:r>
      <w:hyperlink w:anchor="P349" w:tooltip="3.3.3.1. устанавливает личность заявителя;">
        <w:r>
          <w:rPr>
            <w:color w:val="0000FF"/>
          </w:rPr>
          <w:t>пунктами 3.3.3.1</w:t>
        </w:r>
      </w:hyperlink>
      <w:r>
        <w:t>-</w:t>
      </w:r>
      <w:hyperlink w:anchor="P353" w:tooltip="3.3.3.5. в случае если заявление и все прилагаемые к нему документы представлены, проверяет соответствие представленных копий документов оригиналам, о чем делает соответствующую отметку на копиях документа и возвращает оригиналы заявителю;">
        <w:r>
          <w:rPr>
            <w:color w:val="0000FF"/>
          </w:rPr>
          <w:t>3.3.3.5</w:t>
        </w:r>
      </w:hyperlink>
      <w:r>
        <w:t>, и передает их в уполномоченный орган по организации оздоровления по месту жительства ребенка в порядке и сроки, установленные между ними соглашением о взаимодействии. В этом случае датой начала оказания услуги считается дата поступления указанных заявления и прилагаемых к нему документов в уполномоченный орган по организации оздоровления.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3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Заявление и прилагаемые к нему документы, представленные через МФЦ, рассматриваются в порядке, предусмотренном </w:t>
      </w:r>
      <w:hyperlink w:anchor="P343" w:tooltip="3.3.1. Основанием для начала административной процедуры является обращение заявителя в уполномоченный орган по организации оздоровления и представление:">
        <w:r>
          <w:rPr>
            <w:color w:val="0000FF"/>
          </w:rPr>
          <w:t>пунктами 3.3.1</w:t>
        </w:r>
      </w:hyperlink>
      <w:r>
        <w:t>-</w:t>
      </w:r>
      <w:hyperlink w:anchor="P348" w:tooltip="3.3.3. Ответственный специалист в ходе приема заявителя:">
        <w:r>
          <w:rPr>
            <w:color w:val="0000FF"/>
          </w:rPr>
          <w:t>3.3.3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4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 случае принятия решения об отказе в приеме заявления в соответствии с </w:t>
      </w:r>
      <w:hyperlink w:anchor="P243" w:tooltip="2.8. Исчерпывающий перечень оснований для отказа в приеме заявления и документов, необходимых для предоставления государственной услуги.">
        <w:r>
          <w:rPr>
            <w:color w:val="0000FF"/>
          </w:rPr>
          <w:t>пунктом 2.8</w:t>
        </w:r>
      </w:hyperlink>
      <w:r>
        <w:t xml:space="preserve"> настоящего Регламента ответственный специалист заполняет соответствующий раздел заявления и в течение 3 рабочих дней со дня принятия решения об отказе в приеме заявления письменно информирует заявителя и, в случае востребования заявителем, возвращает заявление и прилагаемые к нему документы заявителю почтовым отправлением по адресу, указанному в заявлении.</w:t>
      </w:r>
    </w:p>
    <w:p w:rsidR="00A0567D" w:rsidRDefault="00C02287">
      <w:pPr>
        <w:pStyle w:val="ConsPlusNormal0"/>
        <w:jc w:val="both"/>
      </w:pPr>
      <w:r>
        <w:lastRenderedPageBreak/>
        <w:t xml:space="preserve">(в ред. Приказов Министерства социального развития Пермского края от 08.04.2021 </w:t>
      </w:r>
      <w:hyperlink r:id="rId115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33-01-03-209</w:t>
        </w:r>
      </w:hyperlink>
      <w:r>
        <w:t xml:space="preserve">, от 22.09.2022 </w:t>
      </w:r>
      <w:hyperlink r:id="rId116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33-01-03-806</w:t>
        </w:r>
      </w:hyperlink>
      <w:r>
        <w:t>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 случае отсутствия оснований для отказа в приеме заявления в соответствии с </w:t>
      </w:r>
      <w:hyperlink w:anchor="P243" w:tooltip="2.8. Исчерпывающий перечень оснований для отказа в приеме заявления и документов, необходимых для предоставления государственной услуги.">
        <w:r>
          <w:rPr>
            <w:color w:val="0000FF"/>
          </w:rPr>
          <w:t>пунктом 2.8</w:t>
        </w:r>
      </w:hyperlink>
      <w:r>
        <w:t xml:space="preserve"> настоящего Регламента ответственный специалист регистрирует заявление в </w:t>
      </w:r>
      <w:hyperlink w:anchor="P1040" w:tooltip="Журнал">
        <w:r>
          <w:rPr>
            <w:color w:val="0000FF"/>
          </w:rPr>
          <w:t>журнале</w:t>
        </w:r>
      </w:hyperlink>
      <w:r>
        <w:t xml:space="preserve"> приема заявлений по форме согласно приложению 4 к настоящему Регламенту, заполняет соответствующие графы в заявлении и отрывном талоне к заявлению и в день регистрации заявления направляет сканированный образ заполненного отрывного талона к заявлению заявителю по электронному адресу, указанному в заявлении, при отсутствии электронного адреса заполненный отрывной талон к заявлению направляется заявителю почтовым отправлением по адресу, указанному в заявлении. Дополнительно при наличии в заявлении номера телефона заявителя заявитель в день регистрации заявления уведомляется о дате выдачи сертификата по указанному номеру телефона (при предоставлении государственной услуги по предоставлению сертификата).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7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3.4. Взаимодействие уполномоченного органа по организации оздоровления с иными органами государственной власти, направление межведомственных запросов в указанные органы для получения сведений, которые находятся в распоряжении указанных государственных органов.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3.4.1. Основанием для начала административной процедуры является прием заявления и прилагаемых к нему документов на предоставление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3.4.2. В случае непредставления заявителем по собственной инициативе документов, предусмотренных </w:t>
      </w:r>
      <w:hyperlink w:anchor="P183" w:tooltip="2.6.2.1. сведения о регистрации ребенка по месту жительства (по месту пребывания в случае отсутствия у ребенка регистрации по месту жительства и отсутствия судебного решения, предусмотренного пунктом 2.6.1.6 настоящего Регламента);">
        <w:r>
          <w:rPr>
            <w:color w:val="0000FF"/>
          </w:rPr>
          <w:t>пунктами 2.6.2.1</w:t>
        </w:r>
      </w:hyperlink>
      <w:r>
        <w:t xml:space="preserve">, </w:t>
      </w:r>
      <w:hyperlink w:anchor="P185" w:tooltip="2.6.2.2. сведения о наличии оснований для определения размера родительской платы за путевку:">
        <w:r>
          <w:rPr>
            <w:color w:val="0000FF"/>
          </w:rPr>
          <w:t>2.6.2.2</w:t>
        </w:r>
      </w:hyperlink>
      <w:r>
        <w:t xml:space="preserve">, </w:t>
      </w:r>
      <w:hyperlink w:anchor="P211" w:tooltip="2.6.2.5. сведения о регистрации заявителя в системе индивидуального (персонифицированного) учета;">
        <w:r>
          <w:rPr>
            <w:color w:val="0000FF"/>
          </w:rPr>
          <w:t>2.6.2.5</w:t>
        </w:r>
      </w:hyperlink>
      <w:r>
        <w:t>-</w:t>
      </w:r>
      <w:hyperlink w:anchor="P217" w:tooltip="2.6.2.8. сведения о паспорте ребенка (при достижении 14-летнего возраста).">
        <w:r>
          <w:rPr>
            <w:color w:val="0000FF"/>
          </w:rPr>
          <w:t>2.6.2.8</w:t>
        </w:r>
      </w:hyperlink>
      <w:r>
        <w:t xml:space="preserve"> настоящего Регламента, ответственный специалист в течение 3 рабочих дней со дня приема заявления и прилагаемых к нему документов направляет межведомственный запрос в исполнительные органы, в соответствии с </w:t>
      </w:r>
      <w:hyperlink w:anchor="P221" w:tooltip="2.6.4. Уполномоченный орган по организации оздоровления в течение 3 рабочих дней со дня поступления от заявителя заявления запрашивает сведения, указанные в пунктах 2.6.2.1-2.6.2.8 настоящего Регламента, посредством межведомственного запроса, в том числе в эле">
        <w:r>
          <w:rPr>
            <w:color w:val="0000FF"/>
          </w:rPr>
          <w:t>пунктом 2.6.4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8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3.4.3. Результатом административной процедуры является получение необходимых сведений для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3.5. Прием заявителя, прием отчетных документов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3.5.1. Основанием для начала административной процедуры является включение заявителя в список получателей государственной услуги и обращение заявителя в уполномоченный орган по организации оздоровления с отчетными документами. Допускается обращение заявителя в уполномоченный орган по организации оздоровления с отчетными документами в день его включения в список получателей государственной услуги.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19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3.5.2. Ответственный специалист в день обращения заявителя: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- устанавливает личность заявителя;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8" w:name="P408"/>
      <w:bookmarkEnd w:id="38"/>
      <w:r>
        <w:t>- принимает представленные заявителем отчетные документы и приобщает их к заявлению на предоставление государственной услуги, делает запись о дате приема и перечне принятых документов в заявлении.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20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3.5.3. Результатом административной процедуры является прием заявителя, прием отчетных </w:t>
      </w:r>
      <w:r>
        <w:lastRenderedPageBreak/>
        <w:t>документов.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3.5.4. Особенности проведения административных процедур при направлении отчетных документов почтовым отправлением.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по организации оздоровления отчетных документов посредством почтового отправления.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Отчетные документы, представленные почтовым отправлением, принимаются и приобщаются к заявлению в порядке, предусмотренном </w:t>
      </w:r>
      <w:hyperlink w:anchor="P408" w:tooltip="- принимает представленные заявителем отчетные документы и приобщает их к заявлению на предоставление государственной услуги, делает запись о дате приема и перечне принятых документов в заявлении.">
        <w:r>
          <w:rPr>
            <w:color w:val="0000FF"/>
          </w:rPr>
          <w:t>абзацем третьим пункта 3.5.2</w:t>
        </w:r>
      </w:hyperlink>
      <w:r>
        <w:t xml:space="preserve"> настоящего Регламента. Датой приема отчетных документов считается дата поступления их ответственному специалисту.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21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3.5.5. Прием отчетных документов посредством функционала Единого портала, Официального сайта Пермского края не предусмотрен.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3.5.6. Особенности проведения административных процедур при представлении отчетных документов через МФЦ.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является представление отчетных документов в МФЦ в порядке, предусмотренном </w:t>
      </w:r>
      <w:hyperlink w:anchor="P309" w:tooltip="2.17. Иные требования, в том числе учитывающие особенности предоставления государственной услуги МФЦ, особенности предоставления государственной услуги по экстерриториальному принципу.">
        <w:r>
          <w:rPr>
            <w:color w:val="0000FF"/>
          </w:rPr>
          <w:t>пунктом 2.17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При поступлении в МФЦ отчетных документов специалист МФЦ принимает отчетные документы и передает в уполномоченный орган по организации оздоровления по месту жительства ребенка в порядке и сроки, установленные между ними соглашением о взаимодействии.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Отчетные документы, представленные через МФЦ, принимаются ответственным специалистом и приобщаются к заявлению в порядке, предусмотренном </w:t>
      </w:r>
      <w:hyperlink w:anchor="P408" w:tooltip="- принимает представленные заявителем отчетные документы и приобщает их к заявлению на предоставление государственной услуги, делает запись о дате приема и перечне принятых документов в заявлении.">
        <w:r>
          <w:rPr>
            <w:color w:val="0000FF"/>
          </w:rPr>
          <w:t>абзацем третьим пункта 3.5.2</w:t>
        </w:r>
      </w:hyperlink>
      <w:r>
        <w:t xml:space="preserve"> настоящего Регламента. Датой приема отчетных документов считается дата поступления их ответственному специалисту.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22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3.6. Взаимодействие уполномоченного органа по организации оздоровления с иными органами государственной власти (организациями), направление межведомственных запросов в указанные органы (организации) для получения сведений, которые находятся в распоряжении указанных государственных органов (организаций)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3.6.1. Основанием для начала административного действия является прием от заявителя отчетных документов.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3.6.2. В случае непредставления заявителем по собственной инициативе документов, предусмотренных </w:t>
      </w:r>
      <w:hyperlink w:anchor="P207" w:tooltip="2.6.2.3. сведения о санитарно-эпидемиологических заключениях о соответствии (несоответствии) видов деятельности (работ, услуг) требованиям государственных санитарно-эпидемиологических правил и нормативов, выданных организации отдыха детей и их оздоровления, в ">
        <w:r>
          <w:rPr>
            <w:color w:val="0000FF"/>
          </w:rPr>
          <w:t>пунктами 2.6.2.3</w:t>
        </w:r>
      </w:hyperlink>
      <w:r>
        <w:t xml:space="preserve">, </w:t>
      </w:r>
      <w:hyperlink w:anchor="P209" w:tooltip="2.6.2.4. сведения о наличии сведений о детском оздоровительном лагере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">
        <w:r>
          <w:rPr>
            <w:color w:val="0000FF"/>
          </w:rPr>
          <w:t>2.6.2.4</w:t>
        </w:r>
      </w:hyperlink>
      <w:r>
        <w:t xml:space="preserve"> настоящего Регламента, ответственный специалист в течение 3 рабочих дней со дня приема отчетных документов направляет межведомственный запрос в исполнительные органы (организации) в соответствии с </w:t>
      </w:r>
      <w:hyperlink w:anchor="P221" w:tooltip="2.6.4. Уполномоченный орган по организации оздоровления в течение 3 рабочих дней со дня поступления от заявителя заявления запрашивает сведения, указанные в пунктах 2.6.2.1-2.6.2.8 настоящего Регламента, посредством межведомственного запроса, в том числе в эле">
        <w:r>
          <w:rPr>
            <w:color w:val="0000FF"/>
          </w:rPr>
          <w:t>пунктом 2.6.4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(организации)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3.6.3. Результатом административной процедуры является получение необходимых сведений для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 Предоставление государственной услуги либо отказ в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3.7.1. Выдача путевки либо отказ в предоставлении государственной услуги (при предоставлении государственной услуги по предоставлению путевки).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>3.7.1.1. Основанием для начала административной процедуры является прием заявления и прилагаемых к нему документов и включение в список получателей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3.7.1.2. Ответственный специалист в течение трех рабочих дней с момента получения информации от уполномоченного органа по организации оздоровления о наличии путевок повторно анализирует заявление и прилагаемые к нему документы, в том числе полученные посредством межведомственного запроса, на предмет наличия (отсутствия) оснований для отказа в предоставлении государственной услуги в соответствии с </w:t>
      </w:r>
      <w:hyperlink w:anchor="P256" w:tooltip="2.9. Исчерпывающий перечень оснований для приостановления предоставления государственной услуги, а также для отказа в предоставлении государственной услуги.">
        <w:r>
          <w:rPr>
            <w:color w:val="0000FF"/>
          </w:rPr>
          <w:t>пунктом 2.9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23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3.7.1.3. В случае наличия оснований для отказа в предоставлении государственной услуги в течение 3 рабочих дней со дня выявления такого основания уполномоченный орган по организации оздоровления принимает решение об отказе в предоставлении государственной услуги, ответственный специалист заполняет соответствующие графы в заявлении и письменно информирует заявителя о принятом решении.</w:t>
      </w:r>
    </w:p>
    <w:p w:rsidR="00A0567D" w:rsidRDefault="00C02287">
      <w:pPr>
        <w:pStyle w:val="ConsPlusNormal0"/>
        <w:jc w:val="both"/>
      </w:pPr>
      <w:r>
        <w:t xml:space="preserve">(в ред. Приказов Министерства социального развития Пермского края от 08.04.2021 </w:t>
      </w:r>
      <w:hyperlink r:id="rId124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33-01-03-209</w:t>
        </w:r>
      </w:hyperlink>
      <w:r>
        <w:t xml:space="preserve">, от 22.09.2022 </w:t>
      </w:r>
      <w:hyperlink r:id="rId125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33-01-03-806</w:t>
        </w:r>
      </w:hyperlink>
      <w:r>
        <w:t>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3.7.1.4. В случае отсутствия оснований для отказа в предоставлении государственной услуги ответственный специалист направляет заявителю не позднее чем за 2 рабочих дня до дня выдачи путевки уведомление о выдаче путевки.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Уведомление о выдаче путевки должно содержать следующую информацию: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наименование и место фактического нахождения детского оздоровительного лагеря;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период оздоровления и отдыха (дата начала и окончания смены);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стоимость путевки, размер и способ внесения родительской платы (при необходимости);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условия доставки ребенка в детский оздоровительный лагерь и обратно;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объем прохождения ребенком медицинского осмотра;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период и время получения путевки в уполномоченном органе по организации оздоровления, адрес, телефон, фамилию ответственного специалиста.</w:t>
      </w:r>
    </w:p>
    <w:p w:rsidR="00A0567D" w:rsidRPr="00C02287" w:rsidRDefault="00C02287">
      <w:pPr>
        <w:pStyle w:val="ConsPlusNormal0"/>
        <w:spacing w:before="200"/>
        <w:ind w:firstLine="540"/>
        <w:jc w:val="both"/>
        <w:rPr>
          <w:highlight w:val="lightGray"/>
        </w:rPr>
      </w:pPr>
      <w:r w:rsidRPr="00C02287">
        <w:rPr>
          <w:highlight w:val="lightGray"/>
        </w:rPr>
        <w:t>Уведомление о выдаче путевки направляется по электронному адресу, указанному в заявлении. При отсутствии электронного адреса информация, предусмотренная указанным уведомлением, сообщается заявителю по телефону, указанному в заявлении, о чем делается отметка на свободном поле заявления с указанием даты и времени сообщения информации заявителю.</w:t>
      </w:r>
    </w:p>
    <w:p w:rsidR="00A0567D" w:rsidRDefault="00C02287">
      <w:pPr>
        <w:pStyle w:val="ConsPlusNormal0"/>
        <w:jc w:val="both"/>
      </w:pPr>
      <w:r w:rsidRPr="00C02287">
        <w:rPr>
          <w:highlight w:val="lightGray"/>
        </w:rPr>
        <w:t xml:space="preserve">(абзац введен </w:t>
      </w:r>
      <w:hyperlink r:id="rId126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 w:rsidRPr="00C02287">
          <w:rPr>
            <w:color w:val="0000FF"/>
            <w:highlight w:val="lightGray"/>
          </w:rPr>
          <w:t>Приказом</w:t>
        </w:r>
      </w:hyperlink>
      <w:r w:rsidRPr="00C02287">
        <w:rPr>
          <w:highlight w:val="lightGray"/>
        </w:rP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3.7.1.5. Ответственный специалист в период, указанный в уведомлении о выдаче путевки, выдает путевку заявителю под роспись в соответствующей графе заявления. В случае если заявитель обязан внести родительскую плату, путевка выдается при предъявлении заявителем документа об оплате родительского взноса. При этом ответственный специалист снимает копию с указанного документа, заверяет ее и приобщает к заявлению.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3.7.1.6. Результатом административной процедуры является выдача путевки либо отказ в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3.7.1.7. Выдача путевки посредством функционала Единого портала, Официального сайта Пермского края, а также почтовым отправлением и через МФЦ не предусмотрена.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27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C02287">
        <w:rPr>
          <w:highlight w:val="lightGray"/>
        </w:rPr>
        <w:t>3.7.2. Выдача сертификата либо отказ в предоставлении государственной услуги (при предоставлении государственной услуги по предоставлению сертификата).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3.7.2.1. Основанием для начала административной процедуры является прием заявления и </w:t>
      </w:r>
      <w:r>
        <w:lastRenderedPageBreak/>
        <w:t>прилагаемых к нему документов и включение в список получателей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3.7.2.2. В день выдачи сертификата ответственный специалист повторно анализирует заявление и прилагаемые к нему документы, в том числе полученные посредством межведомственного запроса, на предмет наличия (отсутствия) оснований для отказа в предоставлении государственной услуги в соответствии с </w:t>
      </w:r>
      <w:hyperlink w:anchor="P256" w:tooltip="2.9. Исчерпывающий перечень оснований для приостановления предоставления государственной услуги, а также для отказа в предоставлении государственной услуги.">
        <w:r>
          <w:rPr>
            <w:color w:val="0000FF"/>
          </w:rPr>
          <w:t>пунктом 2.9</w:t>
        </w:r>
      </w:hyperlink>
      <w:r>
        <w:t xml:space="preserve"> настоящего Регламента.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28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22.09.2022 N 33-01-03-806)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3.7.2.3. В случае наличия оснований для отказа в предоставлении государственной услуги в течение 3 рабочих дней со дня выявления такого основания уполномоченный орган по организации оздоровления принимает решение об отказе в предоставлении государственной услуги, ответственный специалист заполняет соответствующие графы в заявлении и письменно информирует заявителя о принятом решении.</w:t>
      </w:r>
    </w:p>
    <w:p w:rsidR="00A0567D" w:rsidRDefault="00C02287">
      <w:pPr>
        <w:pStyle w:val="ConsPlusNormal0"/>
        <w:jc w:val="both"/>
      </w:pPr>
      <w:r>
        <w:t xml:space="preserve">(в ред. Приказов Министерства социального развития Пермского края от 08.04.2021 </w:t>
      </w:r>
      <w:hyperlink r:id="rId129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33-01-03-209</w:t>
        </w:r>
      </w:hyperlink>
      <w:r>
        <w:t xml:space="preserve">, от 22.09.2022 </w:t>
      </w:r>
      <w:hyperlink r:id="rId130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N 33-01-03-806</w:t>
        </w:r>
      </w:hyperlink>
      <w:r>
        <w:t>)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39" w:name="P453"/>
      <w:bookmarkEnd w:id="39"/>
      <w:r>
        <w:t>3.7.2.4. В случае отсутствия оснований для отказа в предоставлении государственной услуги ответственный специалист заполняет соответствующие графы заявления, разъясняет порядок реализации сертификата и выдает заявителю сертификат под роспись в заявлении.</w:t>
      </w:r>
    </w:p>
    <w:p w:rsidR="00A0567D" w:rsidRDefault="00C02287">
      <w:pPr>
        <w:pStyle w:val="ConsPlusNormal0"/>
        <w:jc w:val="both"/>
      </w:pPr>
      <w:r>
        <w:t xml:space="preserve">(в ред. </w:t>
      </w:r>
      <w:hyperlink r:id="rId131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6D0EAD">
        <w:rPr>
          <w:highlight w:val="lightGray"/>
        </w:rPr>
        <w:t>В случае выдачи сертификата позднее дня регистрации заявления и прилагаемых к нему документов сведения о сертификате по решению заявителя могут быть направлены по электронной почте, указанной в заявлении, в дату, указанную в отрывном талоне к заявлению. Сведения о сертификате должны содержать следующую информацию:</w:t>
      </w:r>
    </w:p>
    <w:p w:rsidR="00A0567D" w:rsidRPr="006D0EAD" w:rsidRDefault="00C02287">
      <w:pPr>
        <w:pStyle w:val="ConsPlusNormal0"/>
        <w:spacing w:before="200"/>
        <w:ind w:firstLine="540"/>
        <w:jc w:val="both"/>
        <w:rPr>
          <w:highlight w:val="lightGray"/>
        </w:rPr>
      </w:pPr>
      <w:bookmarkStart w:id="40" w:name="P456"/>
      <w:bookmarkEnd w:id="40"/>
      <w:r w:rsidRPr="006D0EAD">
        <w:rPr>
          <w:highlight w:val="lightGray"/>
        </w:rPr>
        <w:t>наименование уполномоченного органа по организации оздоровления, выдавшего сертификат;</w:t>
      </w:r>
    </w:p>
    <w:p w:rsidR="00A0567D" w:rsidRPr="006D0EAD" w:rsidRDefault="00C02287">
      <w:pPr>
        <w:pStyle w:val="ConsPlusNormal0"/>
        <w:spacing w:before="200"/>
        <w:ind w:firstLine="540"/>
        <w:jc w:val="both"/>
        <w:rPr>
          <w:highlight w:val="lightGray"/>
        </w:rPr>
      </w:pPr>
      <w:r w:rsidRPr="006D0EAD">
        <w:rPr>
          <w:highlight w:val="lightGray"/>
        </w:rPr>
        <w:t>фамилия, имя, отчество (при наличии) заявителя;</w:t>
      </w:r>
    </w:p>
    <w:p w:rsidR="00A0567D" w:rsidRPr="006D0EAD" w:rsidRDefault="00C02287">
      <w:pPr>
        <w:pStyle w:val="ConsPlusNormal0"/>
        <w:spacing w:before="200"/>
        <w:ind w:firstLine="540"/>
        <w:jc w:val="both"/>
        <w:rPr>
          <w:highlight w:val="lightGray"/>
        </w:rPr>
      </w:pPr>
      <w:r w:rsidRPr="006D0EAD">
        <w:rPr>
          <w:highlight w:val="lightGray"/>
        </w:rPr>
        <w:t>фамилия, имя, отчество (при наличии) ребенка, которому выдан сертификат,</w:t>
      </w:r>
    </w:p>
    <w:p w:rsidR="00A0567D" w:rsidRPr="006D0EAD" w:rsidRDefault="00C02287">
      <w:pPr>
        <w:pStyle w:val="ConsPlusNormal0"/>
        <w:spacing w:before="200"/>
        <w:ind w:firstLine="540"/>
        <w:jc w:val="both"/>
        <w:rPr>
          <w:highlight w:val="lightGray"/>
        </w:rPr>
      </w:pPr>
      <w:r w:rsidRPr="006D0EAD">
        <w:rPr>
          <w:highlight w:val="lightGray"/>
        </w:rPr>
        <w:t>номинал (стоимость) сертификата;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6D0EAD">
        <w:rPr>
          <w:highlight w:val="lightGray"/>
        </w:rPr>
        <w:t>дата выдачи и номер сертификата;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41" w:name="P461"/>
      <w:bookmarkEnd w:id="41"/>
      <w:r>
        <w:t>даты начала и окончания периода реализации сертификата.</w:t>
      </w:r>
    </w:p>
    <w:p w:rsidR="00A0567D" w:rsidRDefault="00C02287">
      <w:pPr>
        <w:pStyle w:val="ConsPlusNormal0"/>
        <w:jc w:val="both"/>
      </w:pPr>
      <w:r>
        <w:t xml:space="preserve">(введено </w:t>
      </w:r>
      <w:hyperlink r:id="rId132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3.7.2.5. Результатом административной процедуры является выдача сертификата либо отказ в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3.7.2.6. Особенности проведения административных процедур при представлении заявления и прилагаемых к нему документов почтовым отправлением.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Выдача сертификата осуществляется в порядке, предусмотренном </w:t>
      </w:r>
      <w:hyperlink w:anchor="P453" w:tooltip="3.7.2.4. В случае отсутствия оснований для отказа в предоставлении государственной услуги ответственный специалист заполняет соответствующие графы заявления, разъясняет порядок реализации сертификата и выдает заявителю сертификат под роспись в заявлении.">
        <w:r>
          <w:rPr>
            <w:color w:val="0000FF"/>
          </w:rPr>
          <w:t>пунктом 3.7.2.4</w:t>
        </w:r>
      </w:hyperlink>
      <w:r>
        <w:t xml:space="preserve"> настоящего Регламента, в дату, указанную в отрывном талоне к заявлению.</w:t>
      </w:r>
    </w:p>
    <w:p w:rsidR="00A0567D" w:rsidRDefault="00C02287">
      <w:pPr>
        <w:pStyle w:val="ConsPlusNormal0"/>
        <w:jc w:val="both"/>
      </w:pPr>
      <w:r>
        <w:t xml:space="preserve">(п. 3.7.2.6 в ред. </w:t>
      </w:r>
      <w:hyperlink r:id="rId133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Pr="006D0EAD" w:rsidRDefault="00C02287">
      <w:pPr>
        <w:pStyle w:val="ConsPlusNormal0"/>
        <w:spacing w:before="200"/>
        <w:ind w:firstLine="540"/>
        <w:jc w:val="both"/>
        <w:rPr>
          <w:highlight w:val="lightGray"/>
        </w:rPr>
      </w:pPr>
      <w:r w:rsidRPr="006D0EAD">
        <w:rPr>
          <w:highlight w:val="lightGray"/>
        </w:rPr>
        <w:t>3.7.2.7. Особенности проведения административных процедур при представлении заявления и прилагаемых к нему документов в электронной форме, в том числе с использованием Единого портала, Официального сайта Пермского края.</w:t>
      </w:r>
    </w:p>
    <w:p w:rsidR="00A0567D" w:rsidRDefault="00C02287">
      <w:pPr>
        <w:pStyle w:val="ConsPlusNormal0"/>
        <w:spacing w:before="200"/>
        <w:ind w:firstLine="540"/>
        <w:jc w:val="both"/>
      </w:pPr>
      <w:r w:rsidRPr="006D0EAD">
        <w:rPr>
          <w:highlight w:val="lightGray"/>
        </w:rPr>
        <w:t xml:space="preserve">Сведения о сертификате направляются заявителю в форме электронного уведомления посредством функционала Единого портала, Официального сайта Пермского края в сроки, установленные </w:t>
      </w:r>
      <w:hyperlink w:anchor="P147" w:tooltip="2.4.5. Сертификат выдается заявителю не позднее трех рабочих дней со дня принятия решения о включении его в список получателей сертификатов. В случае непредставления заявителем по собственной инициативе документов, предусмотренных пунктами 2.6.2.1, 2.6.2.2 нас">
        <w:r w:rsidRPr="006D0EAD">
          <w:rPr>
            <w:color w:val="0000FF"/>
            <w:highlight w:val="lightGray"/>
          </w:rPr>
          <w:t>пунктом 2.4.5</w:t>
        </w:r>
      </w:hyperlink>
      <w:r w:rsidRPr="006D0EAD">
        <w:rPr>
          <w:highlight w:val="lightGray"/>
        </w:rPr>
        <w:t xml:space="preserve"> настоящего Регламента. Сведения должны содержать информацию, указанную в </w:t>
      </w:r>
      <w:hyperlink w:anchor="P456" w:tooltip="наименование уполномоченного органа по организации оздоровления, выдавшего сертификат;">
        <w:r w:rsidRPr="006D0EAD">
          <w:rPr>
            <w:color w:val="0000FF"/>
            <w:highlight w:val="lightGray"/>
          </w:rPr>
          <w:t>абзацах третьем</w:t>
        </w:r>
      </w:hyperlink>
      <w:r w:rsidRPr="006D0EAD">
        <w:rPr>
          <w:highlight w:val="lightGray"/>
        </w:rPr>
        <w:t>-</w:t>
      </w:r>
      <w:hyperlink w:anchor="P461" w:tooltip="даты начала и окончания периода реализации сертификата.">
        <w:r w:rsidRPr="006D0EAD">
          <w:rPr>
            <w:color w:val="0000FF"/>
            <w:highlight w:val="lightGray"/>
          </w:rPr>
          <w:t>восьмом пункта 3.7.2.4</w:t>
        </w:r>
      </w:hyperlink>
      <w:r w:rsidRPr="006D0EAD">
        <w:rPr>
          <w:highlight w:val="lightGray"/>
        </w:rPr>
        <w:t xml:space="preserve"> настоящего Регламента</w:t>
      </w:r>
      <w:r>
        <w:t>.</w:t>
      </w:r>
    </w:p>
    <w:p w:rsidR="00A0567D" w:rsidRDefault="00C02287">
      <w:pPr>
        <w:pStyle w:val="ConsPlusNormal0"/>
        <w:jc w:val="both"/>
      </w:pPr>
      <w:r>
        <w:t xml:space="preserve">(п. 3.7.2.7 введен </w:t>
      </w:r>
      <w:hyperlink r:id="rId134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 xml:space="preserve">3.7.2.8. Утратил силу. - </w:t>
      </w:r>
      <w:hyperlink r:id="rId135" w:tooltip="Приказ Министерства социального развития Пермского края от 22.09.2022 N 33-01-03-806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</w:t>
        </w:r>
      </w:hyperlink>
      <w:r>
        <w:t xml:space="preserve"> Министерства социального развития Пермского края от 22.09.2022 N 33-01-03-806.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3.7.3. Перечисление компенсации либо отказ в предоставлении государственной услуги (при предоставлении государственной услуги по предоставлению компенсации).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3.7.3.1. Основанием для начала административной процедуры является прием отчетных документов от заявителя.</w:t>
      </w:r>
    </w:p>
    <w:p w:rsidR="00A0567D" w:rsidRDefault="00C02287">
      <w:pPr>
        <w:pStyle w:val="ConsPlusNormal0"/>
        <w:spacing w:before="200"/>
        <w:ind w:firstLine="540"/>
        <w:jc w:val="both"/>
      </w:pPr>
      <w:bookmarkStart w:id="42" w:name="P473"/>
      <w:bookmarkEnd w:id="42"/>
      <w:r>
        <w:t xml:space="preserve">3.7.3.2. Ответственный специалист в течение 15 календарных дней со дня приема отчетных документов повторно анализирует заявление и прилагаемые к нему документы, в том числе полученные посредством межведомственного запроса, на предмет наличия (отсутствия) оснований для отказа в предоставлении государственной услуги в соответствии с </w:t>
      </w:r>
      <w:hyperlink w:anchor="P256" w:tooltip="2.9. Исчерпывающий перечень оснований для приостановления предоставления государственной услуги, а также для отказа в предоставлении государственной услуги.">
        <w:r>
          <w:rPr>
            <w:color w:val="0000FF"/>
          </w:rPr>
          <w:t>пунктом 2.9</w:t>
        </w:r>
      </w:hyperlink>
      <w:r>
        <w:t xml:space="preserve"> настоящего Регламента, а также проверяет отчетные документы.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В случае непредставления заявителем по собственной инициативе документов, предусмотренных </w:t>
      </w:r>
      <w:hyperlink w:anchor="P207" w:tooltip="2.6.2.3. сведения о санитарно-эпидемиологических заключениях о соответствии (несоответствии) видов деятельности (работ, услуг) требованиям государственных санитарно-эпидемиологических правил и нормативов, выданных организации отдыха детей и их оздоровления, в ">
        <w:r>
          <w:rPr>
            <w:color w:val="0000FF"/>
          </w:rPr>
          <w:t>пунктами 2.6.2.3</w:t>
        </w:r>
      </w:hyperlink>
      <w:r>
        <w:t xml:space="preserve">, </w:t>
      </w:r>
      <w:hyperlink w:anchor="P209" w:tooltip="2.6.2.4. сведения о наличии сведений о детском оздоровительном лагере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">
        <w:r>
          <w:rPr>
            <w:color w:val="0000FF"/>
          </w:rPr>
          <w:t>2.6.2.4</w:t>
        </w:r>
      </w:hyperlink>
      <w:r>
        <w:t xml:space="preserve"> настоящего Регламента, повторный анализ заявления и прилагаемых к нему документов, а также проверка отчетных документов осуществляются в течение 15 календарных дней со дня получения сведений, запрошенных от соответствующих органов.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3.7.3.3. В случае наличия оснований для отказа в предоставлении государственной услуги ответственный специалист в срок, указанный в </w:t>
      </w:r>
      <w:hyperlink w:anchor="P473" w:tooltip="3.7.3.2. Ответственный специалист в течение 15 календарных дней со дня приема отчетных документов повторно анализирует заявление и прилагаемые к нему документы, в том числе полученные посредством межведомственного запроса, на предмет наличия (отсутствия) основ">
        <w:r>
          <w:rPr>
            <w:color w:val="0000FF"/>
          </w:rPr>
          <w:t>пункте 3.7.3.2</w:t>
        </w:r>
      </w:hyperlink>
      <w:r>
        <w:t xml:space="preserve"> настоящего Регламента, принимает решение об отказе в предоставлении государственной услуги, заполняет соответствующие графы в заявлении и в течение 10 календарных дней с момента принятия такого решения письменно уведомляет об этом заявителя с указанием оснований отказа.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3.7.3.4. В случае отсутствия оснований для отказа в предоставлении государственной услуги уполномоченный орган по организации оздоровления не позднее 5-го числа месяца, следующего за месяцем, в котором проверка, предусмотренная </w:t>
      </w:r>
      <w:hyperlink w:anchor="P473" w:tooltip="3.7.3.2. Ответственный специалист в течение 15 календарных дней со дня приема отчетных документов повторно анализирует заявление и прилагаемые к нему документы, в том числе полученные посредством межведомственного запроса, на предмет наличия (отсутствия) основ">
        <w:r>
          <w:rPr>
            <w:color w:val="0000FF"/>
          </w:rPr>
          <w:t>пунктом 3.7.3.2</w:t>
        </w:r>
      </w:hyperlink>
      <w:r>
        <w:t xml:space="preserve"> настоящего Регламента, завершена, утверждает реестр получателей компенсации.</w:t>
      </w:r>
    </w:p>
    <w:p w:rsidR="00A0567D" w:rsidRDefault="00C02287">
      <w:pPr>
        <w:pStyle w:val="ConsPlusNormal0"/>
        <w:jc w:val="both"/>
      </w:pPr>
      <w:r>
        <w:t xml:space="preserve">(п. 3.7.3.4 в ред. </w:t>
      </w:r>
      <w:hyperlink r:id="rId136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3.7.3.5. Перечисление компенсации на счет заявителя, включенного в реестр получателей компенсации, осуществляется уполномоченным органом по организации оздоровления не позднее 15-го числа месяца, в котором утвержден реестр получателей компенсации.</w:t>
      </w:r>
    </w:p>
    <w:p w:rsidR="00A0567D" w:rsidRDefault="00C02287">
      <w:pPr>
        <w:pStyle w:val="ConsPlusNormal0"/>
        <w:jc w:val="both"/>
      </w:pPr>
      <w:r>
        <w:t xml:space="preserve">(п. 3.7.3.5 в ред. </w:t>
      </w:r>
      <w:hyperlink r:id="rId137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<w:r>
          <w:rPr>
            <w:color w:val="0000FF"/>
          </w:rPr>
          <w:t>Приказа</w:t>
        </w:r>
      </w:hyperlink>
      <w:r>
        <w:t xml:space="preserve"> Министерства социального развития Пермского края от 08.04.2021 N 33-01-03-209)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3.7.3.6. Результатом административной процедуры является перечисление компенсации либо отказ в предоставлении государственной услуги.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Title0"/>
        <w:jc w:val="center"/>
        <w:outlineLvl w:val="1"/>
      </w:pPr>
      <w:r>
        <w:t>4. Формы контроля за исполнением Административного</w:t>
      </w:r>
    </w:p>
    <w:p w:rsidR="00A0567D" w:rsidRDefault="00C02287">
      <w:pPr>
        <w:pStyle w:val="ConsPlusTitle0"/>
        <w:jc w:val="center"/>
      </w:pPr>
      <w:r>
        <w:t>регламента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ind w:firstLine="540"/>
        <w:jc w:val="both"/>
      </w:pPr>
      <w:r>
        <w:t>4.1. Текущий контроль за соблюдением и исполнением должностным лицом органа местного самоуправления положений настоящего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органа местного самоуправления, ответственного за предоставление государственной услуги, а также руководством органа местного самоуправления.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4.2. В целях осуществления контроля за соблюдением и исполнением должностными лицами органа местного самоуправления положений настоящего Регламента, иных нормативных правовых актов, устанавливающих требования к предоставлению государственной услуги, руководитель органа местного самоуправления, ответственный за организацию работы по предоставлению государственной услуги, может проводить проверки полноты и качества предоставления государственной услуги (далее - проверки).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Проверки осуществляются на основании актов и распорядительных документов органа местного самоуправления.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lastRenderedPageBreak/>
        <w:t>Периодичность проведения проверок за исполнением настоящего Регламента устанавливается руководителем органа местного самоуправления.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Проверки также могут носить тематический характер.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Проверки проводятся с целью выявления и устранения нарушений при предоставлении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4.3. Должностные лица органа местного самоуправления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Регламентом.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Персональная ответственность должностного лица органа местного самоуправления определяется его должностной инструкцией в соответствии с требованиями законодательства.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Должностные лица органа местного самоуправления при предоставлении государственной услуги руководствуются положениями законодательства Российской Федерации и настоящего Регламента.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Должностные лица органа местного самоуправления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4.4. Орган местного самоуправления осуществляет постоянный контроль за предоставлением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Органом местного самоуправления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4.5. Контроль за предоставлением государственной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A0567D" w:rsidRDefault="00C02287">
      <w:pPr>
        <w:pStyle w:val="ConsPlusTitle0"/>
        <w:jc w:val="center"/>
      </w:pPr>
      <w:r>
        <w:t>и действий (бездействия) органа местного самоуправления,</w:t>
      </w:r>
    </w:p>
    <w:p w:rsidR="00A0567D" w:rsidRDefault="00C02287">
      <w:pPr>
        <w:pStyle w:val="ConsPlusTitle0"/>
        <w:jc w:val="center"/>
      </w:pPr>
      <w:r>
        <w:t>предоставляющего государственную услугу, его должностных лиц</w:t>
      </w:r>
    </w:p>
    <w:p w:rsidR="00A0567D" w:rsidRDefault="00C02287">
      <w:pPr>
        <w:pStyle w:val="ConsPlusTitle0"/>
        <w:jc w:val="center"/>
      </w:pPr>
      <w:r>
        <w:t>(муниципальных служащих), МФЦ, работников МФЦ, организаций,</w:t>
      </w:r>
    </w:p>
    <w:p w:rsidR="00A0567D" w:rsidRDefault="00C02287">
      <w:pPr>
        <w:pStyle w:val="ConsPlusTitle0"/>
        <w:jc w:val="center"/>
      </w:pPr>
      <w:r>
        <w:t>привлеченных уполномоченным МФЦ в соответствии с частью 1.1</w:t>
      </w:r>
    </w:p>
    <w:p w:rsidR="00A0567D" w:rsidRDefault="00C02287">
      <w:pPr>
        <w:pStyle w:val="ConsPlusTitle0"/>
        <w:jc w:val="center"/>
      </w:pPr>
      <w:r>
        <w:t>статьи 16 Федерального закона от 27 июля 2010 N 210-ФЗ, их</w:t>
      </w:r>
    </w:p>
    <w:p w:rsidR="00A0567D" w:rsidRDefault="00C02287">
      <w:pPr>
        <w:pStyle w:val="ConsPlusTitle0"/>
        <w:jc w:val="center"/>
      </w:pPr>
      <w:r>
        <w:t>работников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ind w:firstLine="540"/>
        <w:jc w:val="both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5.1.1. Заявитель имеет право на обжалование решений и (или) действий (бездействия) Министерства, должностных лиц либо государственных служащих Министерства, органов местного самоуправления, предоставляющих государственную услугу, его должностных лиц и муниципальных служащих, МФЦ, его работников, организаций, привлеченных МФЦ в соответствии с </w:t>
      </w:r>
      <w:hyperlink r:id="rId138" w:tooltip="Федеральный закон от 27.07.2010 N 210-ФЗ (ред. от 30.12.2021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N 210-ФЗ (далее - привлекаемые организации), их работников в досудебном (внесудебном) порядке.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5.2. Органы государственной власти, органы местного самоуправления, предоставляющие государственную услугу, организации и уполномоченные на рассмотрение жалобы должностные лица, </w:t>
      </w:r>
      <w:r>
        <w:lastRenderedPageBreak/>
        <w:t>которым может быть направлена жалоба.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5.2.1. Жалоба на решение и действие (бездействие) Министерства, должностного лица, государственного служащего, руководителя уполномоченного органа по организации оздоровления, подается в Министерство.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Жалоба на решение и действие (бездействие) министра социального развития Пермского края подается в Правительство Пермского края.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Жалоба на решение и действие (бездействие) уполномоченного органа по организации оздоровления, его должностных лиц, муниципальных служащих подается в уполномоченный орган по организации оздоровления.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5.2.2. Жалоба на решения и действия (бездействие) МФЦ, руководителя МФЦ, привлекаемой организации подается в Министерство информационного развития и связи Пермского края.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Жалобы на решения и действия (бездействие) работника МФЦ подается в МФЦ.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5.2.3. Жалобы на решения и действия (бездействие) привлекаемых организаций, их работников подаются в привлекаемые организации.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5.3. Жалоба направляется по почте, через МФЦ, с использованием сети "Интернет", официального сайта Министерства, официального сайта МФЦ, в электронной форме с использованием Единого портала, сайта "Услуги и сервисы Пермского края", системы досудебного обжалования, а также принимается при личном приеме заявителя.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Типовая форма </w:t>
      </w:r>
      <w:hyperlink w:anchor="P1102" w:tooltip="Жалоба">
        <w:r>
          <w:rPr>
            <w:color w:val="0000FF"/>
          </w:rPr>
          <w:t>жалобы</w:t>
        </w:r>
      </w:hyperlink>
      <w:r>
        <w:t xml:space="preserve"> на решения и действия (бездействие) Министерства, его должностных лиц, уполномоченных органов по организации оздоровления, их должностных лиц, МФЦ и его работников, а также привлекаемых организаций и их работников, участвующих в получении государственной услуги, приведена в приложении 5 к настоящему Регламенту.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5.4.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5.4.1. Информация о порядке досудебного (внесудебного) порядка обжалования решений и действий (бездействия) Министерства, его должностных лиц, уполномоченных органов по организации оздоровления, их должностных лиц, МФЦ и его работников, а также привлекаемых организаций и их работников размещается на Едином портале, сайте "Услуги и сервисы Пермского края".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5.4.2. Министерство, уполномоченные органы по организации оздоровления, Министерство информационного развития и связи Пермского края,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услугу, должностных лиц, государственных (муниципальных) служащих, МФЦ, его работников, привлекаемых организаций, их работников посредством размещения информации: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на стендах в местах предоставления государственных услуг;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на официальном сайте Министерства и МФЦ в сети Интернет;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на Едином портале, сайте "Услуги и сервисы Пермского края".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услугу, а также его должностных лиц, муниципальных (муниципальных) государственных служащих.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5.5.1. Федеральный </w:t>
      </w:r>
      <w:hyperlink r:id="rId139" w:tooltip="Федеральный закон от 27.07.2010 N 210-ФЗ (ред. от 30.12.2021)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27 июля 2010 N 210-ФЗ "Об организации предоставления государственных и муниципальных услуг";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5.5.2. </w:t>
      </w:r>
      <w:hyperlink r:id="rId140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</w:t>
      </w:r>
      <w:r>
        <w:lastRenderedPageBreak/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A0567D" w:rsidRDefault="00C02287">
      <w:pPr>
        <w:pStyle w:val="ConsPlusNormal0"/>
        <w:spacing w:before="200"/>
        <w:ind w:firstLine="540"/>
        <w:jc w:val="both"/>
      </w:pPr>
      <w:r>
        <w:t xml:space="preserve">5.5.3. </w:t>
      </w:r>
      <w:hyperlink r:id="rId141" w:tooltip="Постановление Правительства Пермского края от 15.04.2013 N 255-п (ред. от 24.04.2019) &quot;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Пермского края, их дол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15 апреля 2013 г. N 255-п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Пермского края, их должностных лиц, государственных гражданских служащих Пермского края, многофункционального центра предоставления государственных и муниципальных услуг, его работников".</w:t>
      </w: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  <w:outlineLvl w:val="1"/>
      </w:pPr>
      <w:r>
        <w:t>Приложение 1</w:t>
      </w:r>
    </w:p>
    <w:p w:rsidR="00A0567D" w:rsidRDefault="00C02287">
      <w:pPr>
        <w:pStyle w:val="ConsPlusNormal0"/>
        <w:jc w:val="right"/>
      </w:pPr>
      <w:r>
        <w:t>к Административному регламенту</w:t>
      </w:r>
    </w:p>
    <w:p w:rsidR="00A0567D" w:rsidRDefault="00C02287">
      <w:pPr>
        <w:pStyle w:val="ConsPlusNormal0"/>
        <w:jc w:val="right"/>
      </w:pPr>
      <w:r>
        <w:t>предоставления государственной</w:t>
      </w:r>
    </w:p>
    <w:p w:rsidR="00A0567D" w:rsidRDefault="00C02287">
      <w:pPr>
        <w:pStyle w:val="ConsPlusNormal0"/>
        <w:jc w:val="right"/>
      </w:pPr>
      <w:r>
        <w:t>услуги по предоставлению путевок,</w:t>
      </w:r>
    </w:p>
    <w:p w:rsidR="00A0567D" w:rsidRDefault="00C02287">
      <w:pPr>
        <w:pStyle w:val="ConsPlusNormal0"/>
        <w:jc w:val="right"/>
      </w:pPr>
      <w:r>
        <w:t>сертификатов, компенсаций за путевки</w:t>
      </w:r>
    </w:p>
    <w:p w:rsidR="00A0567D" w:rsidRDefault="00C02287">
      <w:pPr>
        <w:pStyle w:val="ConsPlusNormal0"/>
        <w:jc w:val="right"/>
      </w:pPr>
      <w:r>
        <w:t>в детские оздоровительные лагеря</w:t>
      </w:r>
    </w:p>
    <w:p w:rsidR="00A0567D" w:rsidRDefault="00C02287">
      <w:pPr>
        <w:pStyle w:val="ConsPlusNormal0"/>
        <w:jc w:val="right"/>
      </w:pPr>
      <w:r>
        <w:t>в Пермском крае</w:t>
      </w:r>
    </w:p>
    <w:p w:rsidR="00A0567D" w:rsidRDefault="00A056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056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Пермского края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от 08.04.2021 N 33-01-03-209)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</w:pPr>
      <w:r>
        <w:t>ФОРМА</w:t>
      </w:r>
    </w:p>
    <w:p w:rsidR="00A0567D" w:rsidRDefault="00A0567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762"/>
      </w:tblGrid>
      <w:tr w:rsidR="00A0567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bookmarkStart w:id="43" w:name="P547"/>
            <w:bookmarkEnd w:id="43"/>
            <w:r>
              <w:t>ЗАЯВЛЕНИЕ N ______ от ______________ г.</w:t>
            </w:r>
          </w:p>
          <w:p w:rsidR="00A0567D" w:rsidRDefault="00C02287">
            <w:pPr>
              <w:pStyle w:val="ConsPlusNormal0"/>
              <w:jc w:val="center"/>
            </w:pPr>
            <w:r>
              <w:t>на предоставление путевки в загородный лагерь отдыха</w:t>
            </w:r>
          </w:p>
          <w:p w:rsidR="00A0567D" w:rsidRDefault="00C02287">
            <w:pPr>
              <w:pStyle w:val="ConsPlusNormal0"/>
              <w:jc w:val="center"/>
            </w:pPr>
            <w:r>
              <w:t>и оздоровления детей, детский оздоровительный лагерь</w:t>
            </w:r>
          </w:p>
          <w:p w:rsidR="00A0567D" w:rsidRDefault="00C02287">
            <w:pPr>
              <w:pStyle w:val="ConsPlusNormal0"/>
              <w:jc w:val="center"/>
            </w:pPr>
            <w:r>
              <w:t>санаторного типа, детский специализированный (профильный)</w:t>
            </w:r>
          </w:p>
          <w:p w:rsidR="00A0567D" w:rsidRDefault="00C02287">
            <w:pPr>
              <w:pStyle w:val="ConsPlusNormal0"/>
              <w:jc w:val="center"/>
            </w:pPr>
            <w:r>
              <w:t>лагерь</w:t>
            </w:r>
          </w:p>
        </w:tc>
      </w:tr>
      <w:tr w:rsidR="00A0567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A0567D">
            <w:pPr>
              <w:pStyle w:val="ConsPlusNormal0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both"/>
            </w:pPr>
            <w:r>
              <w:t>В уполномоченный орган по организации оздоровления и отдыха детей муниципального района, муниципального округа или городского округа Пермского края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(ФИО заявителя)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(адрес регистрации по месту жительства)</w:t>
            </w:r>
          </w:p>
          <w:p w:rsidR="00A0567D" w:rsidRDefault="00C02287">
            <w:pPr>
              <w:pStyle w:val="ConsPlusNormal0"/>
              <w:jc w:val="both"/>
            </w:pPr>
            <w:r>
              <w:t>контактный телефон 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адрес электронной почты 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документ, удостоверяющий личность: ____</w:t>
            </w:r>
          </w:p>
          <w:p w:rsidR="00A0567D" w:rsidRDefault="00C02287">
            <w:pPr>
              <w:pStyle w:val="ConsPlusNormal0"/>
              <w:jc w:val="both"/>
            </w:pPr>
            <w:r>
              <w:t>серия __________ N 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выдан 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СНИЛС 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льготная категория семьи (ребенка) ______</w:t>
            </w:r>
          </w:p>
          <w:p w:rsidR="00A0567D" w:rsidRDefault="00C02287">
            <w:pPr>
              <w:pStyle w:val="ConsPlusNormal0"/>
              <w:jc w:val="both"/>
            </w:pPr>
            <w:r>
              <w:lastRenderedPageBreak/>
              <w:t>_____________________________________</w:t>
            </w:r>
          </w:p>
        </w:tc>
      </w:tr>
      <w:tr w:rsidR="00A0567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lastRenderedPageBreak/>
              <w:t>Прошу предоставить в 20___ году путевку в (отметить один вариант):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загородный лагерь отдыха и оздоровления детей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оздоровительный лагерь санаторного типа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специализированный (профильный) лагерь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для 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(родственные отношения, ФИО ребенка)</w:t>
            </w:r>
          </w:p>
          <w:p w:rsidR="00A0567D" w:rsidRDefault="00C02287">
            <w:pPr>
              <w:pStyle w:val="ConsPlusNormal0"/>
              <w:jc w:val="both"/>
            </w:pPr>
            <w:r>
              <w:t>"___" ______________ ________ года рождения, проживающего(ей) по адресу: ________________________________________________________________________, свидетельство о рождении: серия __________________ N _____________________, выдано __________________________________________________________________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(паспорт: серия ________ N ____________ выдан 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________________________________________________________________________), СНИЛС _________________________.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Несу полную ответственность за подлинность и достоверность сведений, изложенных в настоящем заявлении и прилагаемых к нему документах.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В составе семьи прошу учитывать ______ человек, в том числе &lt;*&gt;:</w:t>
            </w:r>
          </w:p>
        </w:tc>
      </w:tr>
    </w:tbl>
    <w:p w:rsidR="00A0567D" w:rsidRDefault="00A056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3153"/>
        <w:gridCol w:w="1757"/>
        <w:gridCol w:w="1914"/>
        <w:gridCol w:w="1531"/>
      </w:tblGrid>
      <w:tr w:rsidR="00A0567D">
        <w:tc>
          <w:tcPr>
            <w:tcW w:w="675" w:type="dxa"/>
          </w:tcPr>
          <w:p w:rsidR="00A0567D" w:rsidRDefault="00C0228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153" w:type="dxa"/>
          </w:tcPr>
          <w:p w:rsidR="00A0567D" w:rsidRDefault="00C02287">
            <w:pPr>
              <w:pStyle w:val="ConsPlusNormal0"/>
              <w:jc w:val="center"/>
            </w:pPr>
            <w:r>
              <w:t>Фамилия, имя, отчество (при наличии) заявителя и членов его семьи &lt;*&gt;</w:t>
            </w:r>
          </w:p>
        </w:tc>
        <w:tc>
          <w:tcPr>
            <w:tcW w:w="1757" w:type="dxa"/>
          </w:tcPr>
          <w:p w:rsidR="00A0567D" w:rsidRDefault="00C02287">
            <w:pPr>
              <w:pStyle w:val="ConsPlusNormal0"/>
              <w:jc w:val="center"/>
            </w:pPr>
            <w:r>
              <w:t>Дата рождения (число, месяц, год)</w:t>
            </w:r>
          </w:p>
        </w:tc>
        <w:tc>
          <w:tcPr>
            <w:tcW w:w="1914" w:type="dxa"/>
          </w:tcPr>
          <w:p w:rsidR="00A0567D" w:rsidRDefault="00C02287">
            <w:pPr>
              <w:pStyle w:val="ConsPlusNormal0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1531" w:type="dxa"/>
          </w:tcPr>
          <w:p w:rsidR="00A0567D" w:rsidRDefault="00C02287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A0567D">
        <w:tc>
          <w:tcPr>
            <w:tcW w:w="675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5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3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675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5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3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675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5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3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675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5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3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675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5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31" w:type="dxa"/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4"/>
        <w:gridCol w:w="340"/>
        <w:gridCol w:w="5160"/>
      </w:tblGrid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&lt;*&gt; Заполняется заявителем (за исключением случаев, когда государственная поддержка запрашивается для ребенка из малоимущей семьи, семьи, находящейся в социально опасном положении, ребенка-инвалида). В составе семьи учитываются совместно проживающие родители и их несовершеннолетние дети, в том числе родители, зарегистрированные по месту жительства по разным адресам, и проживающие совместно с ними или с одним из них несовершеннолетние дети.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Даю (даем) согласие 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 xml:space="preserve">_________________________________________________________________________ (наименование, адрес уполномоченного органа по организации оздоровления и отдыха детей муниципального района, муниципального округа или городского округа Пермского края) на обработку представленных в настоящем заявлении и прилагаемых к нему документах своих персональных данных, персональных данных моих (наших) несовершеннолетних детей, указанных в настоящем заявлении, а именно: фамилия, имя, отчество, дата рождения, адрес регистрации, фактический адрес проживания, данные документов, удостоверяющих личность, </w:t>
            </w:r>
            <w:r>
              <w:lastRenderedPageBreak/>
              <w:t>сведения о доходах либо сведения об установлении статуса семьи или статуса ребенка, дающие право на предоставление государственной поддержки в форме предоставления путевки.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предоставления ребенку, в отношении которого подано настоящее заявление, услуг по оздоровлению и отдыху.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lastRenderedPageBreak/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________________________________________________________________________,</w:t>
            </w:r>
          </w:p>
          <w:p w:rsidR="00A0567D" w:rsidRDefault="00C02287">
            <w:pPr>
              <w:pStyle w:val="ConsPlusNormal0"/>
              <w:jc w:val="center"/>
            </w:pPr>
            <w:r>
              <w:t>(ФИО второго родителя (при наличии в составе семьи) (раздел</w:t>
            </w:r>
          </w:p>
          <w:p w:rsidR="00A0567D" w:rsidRDefault="00C02287">
            <w:pPr>
              <w:pStyle w:val="ConsPlusNormal0"/>
              <w:jc w:val="center"/>
            </w:pPr>
            <w:r>
              <w:t>заполняется за исключением случаев, когда государственная</w:t>
            </w:r>
          </w:p>
          <w:p w:rsidR="00A0567D" w:rsidRDefault="00C02287">
            <w:pPr>
              <w:pStyle w:val="ConsPlusNormal0"/>
              <w:jc w:val="center"/>
            </w:pPr>
            <w:r>
              <w:t>поддержка запрашивается для ребенка из малоимущей семьи,</w:t>
            </w:r>
          </w:p>
          <w:p w:rsidR="00A0567D" w:rsidRDefault="00C02287">
            <w:pPr>
              <w:pStyle w:val="ConsPlusNormal0"/>
              <w:jc w:val="center"/>
            </w:pPr>
            <w:r>
              <w:t>семьи, находящейся в социально опасном положении,</w:t>
            </w:r>
          </w:p>
          <w:p w:rsidR="00A0567D" w:rsidRDefault="00C02287">
            <w:pPr>
              <w:pStyle w:val="ConsPlusNormal0"/>
              <w:jc w:val="center"/>
            </w:pPr>
            <w:r>
              <w:t>ребенка-инвалида)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зарегистрированный(-ая) по адресу: 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__________________________________, паспорт: серия ________ N 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выдан ___________________________________________________________________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второго родителя)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Среднемесячный доход семьи за расчетный период составил ______________ рублей (заполняется за исключением случаев, когда государственная поддержка запрашивается для ребенка из малоимущей семьи, семьи, находящейся в социально опасном положении, ребенка-инвалида).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 xml:space="preserve">В соответствии со </w:t>
            </w:r>
            <w:hyperlink r:id="rId144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Закона Пермского края от 5 февраля 2016 г. N 602-ПК "Об организации и обеспечении отдыха детей и их оздоровления в Пермском крае", Порядком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размер родительской платы за путевку составляет ____% фактической стоимости путевки, но не более 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 рублей.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Подтверждающие документы на _____ листах получены.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Расчет произведен 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A0567D" w:rsidRDefault="00C02287">
            <w:pPr>
              <w:pStyle w:val="ConsPlusNormal0"/>
              <w:jc w:val="center"/>
            </w:pPr>
            <w:r>
              <w:t>(ФИО, должность, дата, подпись специалиста уполномоченного органа)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Порядком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края, ознакомлен(-а).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Мне известно, что размер родительской платы за путевку составляет ___% фактической стоимости путевки, но не более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_______________ рублей.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внесение родительской платы за путевку согласен(-на).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lastRenderedPageBreak/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lastRenderedPageBreak/>
              <w:t>Отказано в приеме заявления по основаниям пункта ______________ Порядка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Отрывной талон к заявлению получил(-а).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both"/>
            </w:pPr>
            <w:r>
              <w:t>Выдана путевка N _________ в ______________________________________________</w:t>
            </w:r>
          </w:p>
          <w:p w:rsidR="00A0567D" w:rsidRDefault="00C02287">
            <w:pPr>
              <w:pStyle w:val="ConsPlusNormal0"/>
              <w:ind w:left="5094"/>
              <w:jc w:val="both"/>
            </w:pPr>
            <w:r>
              <w:t>(наименование</w:t>
            </w:r>
          </w:p>
          <w:p w:rsidR="00A0567D" w:rsidRDefault="00C02287">
            <w:pPr>
              <w:pStyle w:val="ConsPlusNormal0"/>
              <w:ind w:left="3679"/>
              <w:jc w:val="both"/>
            </w:pPr>
            <w:r>
              <w:t>организации отдыха детей и их оздоровления)</w:t>
            </w:r>
          </w:p>
          <w:p w:rsidR="00A0567D" w:rsidRDefault="00C02287">
            <w:pPr>
              <w:pStyle w:val="ConsPlusNormal0"/>
              <w:jc w:val="both"/>
            </w:pPr>
            <w:r>
              <w:t>срок смены ____________________________,</w:t>
            </w:r>
          </w:p>
          <w:p w:rsidR="00A0567D" w:rsidRDefault="00C02287">
            <w:pPr>
              <w:pStyle w:val="ConsPlusNormal0"/>
              <w:jc w:val="both"/>
            </w:pPr>
            <w:r>
              <w:t>дата выдачи путевки _____________________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A0567D">
            <w:pPr>
              <w:pStyle w:val="ConsPlusNormal0"/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 в получении путевки)</w:t>
            </w:r>
          </w:p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Отказано в выдаче путевки по основаниям пункта _______ Порядка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Отрывной талон к заявлению на предоставление путевки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Регистрационный номер заявления 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Дата регистрации заявления ________________________________________________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подписи, телефон специалиста уполномоченного органа)</w:t>
            </w:r>
          </w:p>
        </w:tc>
      </w:tr>
    </w:tbl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  <w:outlineLvl w:val="1"/>
      </w:pPr>
      <w:r>
        <w:t>Приложение 2</w:t>
      </w:r>
    </w:p>
    <w:p w:rsidR="00A0567D" w:rsidRDefault="00C02287">
      <w:pPr>
        <w:pStyle w:val="ConsPlusNormal0"/>
        <w:jc w:val="right"/>
      </w:pPr>
      <w:r>
        <w:t>к Административному регламенту</w:t>
      </w:r>
    </w:p>
    <w:p w:rsidR="00A0567D" w:rsidRDefault="00C02287">
      <w:pPr>
        <w:pStyle w:val="ConsPlusNormal0"/>
        <w:jc w:val="right"/>
      </w:pPr>
      <w:r>
        <w:t>предоставления государственной</w:t>
      </w:r>
    </w:p>
    <w:p w:rsidR="00A0567D" w:rsidRDefault="00C02287">
      <w:pPr>
        <w:pStyle w:val="ConsPlusNormal0"/>
        <w:jc w:val="right"/>
      </w:pPr>
      <w:r>
        <w:t>услуги по предоставлению путевок,</w:t>
      </w:r>
    </w:p>
    <w:p w:rsidR="00A0567D" w:rsidRDefault="00C02287">
      <w:pPr>
        <w:pStyle w:val="ConsPlusNormal0"/>
        <w:jc w:val="right"/>
      </w:pPr>
      <w:r>
        <w:t>сертификатов, компенсаций за путевки</w:t>
      </w:r>
    </w:p>
    <w:p w:rsidR="00A0567D" w:rsidRDefault="00C02287">
      <w:pPr>
        <w:pStyle w:val="ConsPlusNormal0"/>
        <w:jc w:val="right"/>
      </w:pPr>
      <w:r>
        <w:t>в детские оздоровительные лагеря</w:t>
      </w:r>
    </w:p>
    <w:p w:rsidR="00A0567D" w:rsidRDefault="00C02287">
      <w:pPr>
        <w:pStyle w:val="ConsPlusNormal0"/>
        <w:jc w:val="right"/>
      </w:pPr>
      <w:r>
        <w:lastRenderedPageBreak/>
        <w:t>в Пермском крае</w:t>
      </w:r>
    </w:p>
    <w:p w:rsidR="00A0567D" w:rsidRDefault="00A056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056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5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Пермского края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от 08.04.2021 N 33-01-03-209)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</w:pPr>
      <w:r>
        <w:t>ФОРМА</w:t>
      </w:r>
    </w:p>
    <w:p w:rsidR="00A0567D" w:rsidRDefault="00A0567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762"/>
      </w:tblGrid>
      <w:tr w:rsidR="00A056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bookmarkStart w:id="44" w:name="P697"/>
            <w:bookmarkEnd w:id="44"/>
            <w:r>
              <w:t>ЗАЯВЛЕНИЕ N _______ от _____________ г.</w:t>
            </w:r>
          </w:p>
          <w:p w:rsidR="00A0567D" w:rsidRDefault="00C02287">
            <w:pPr>
              <w:pStyle w:val="ConsPlusNormal0"/>
              <w:jc w:val="center"/>
            </w:pPr>
            <w:r>
              <w:t>на выдачу сертификата на отдых детей и их оздоровление</w:t>
            </w:r>
          </w:p>
        </w:tc>
      </w:tr>
      <w:tr w:rsidR="00A0567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A0567D">
            <w:pPr>
              <w:pStyle w:val="ConsPlusNormal0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both"/>
            </w:pPr>
            <w:r>
              <w:t>В уполномоченный орган по организации оздоровления и отдыха детей муниципального района, муниципального округа или городского округа Пермского края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(ФИО заявителя)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(адрес регистрации по месту жительства)</w:t>
            </w:r>
          </w:p>
          <w:p w:rsidR="00A0567D" w:rsidRDefault="00C02287">
            <w:pPr>
              <w:pStyle w:val="ConsPlusNormal0"/>
              <w:jc w:val="both"/>
            </w:pPr>
            <w:r>
              <w:t>контактный телефон 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адрес электронной почты 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документ, удостоверяющий личность: ____</w:t>
            </w:r>
          </w:p>
          <w:p w:rsidR="00A0567D" w:rsidRDefault="00C02287">
            <w:pPr>
              <w:pStyle w:val="ConsPlusNormal0"/>
              <w:jc w:val="both"/>
            </w:pPr>
            <w:r>
              <w:t>серия ___________ N 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выдан 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СНИЛС 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льготная категория семьи (ребенка) 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Форма получения сертификата (отметить один вариант):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лично в уполномоченном органе по организации оздоровления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электронной почте, указанной в настоящем заявлении</w:t>
            </w:r>
          </w:p>
        </w:tc>
      </w:tr>
      <w:tr w:rsidR="00A056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Прошу выдать сертификат на отдых детей и их оздоровление в (отметить один вариант):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загородный лагерь отдыха и оздоровления детей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оздоровительный лагерь санаторного типа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специализированный (профильный) лагерь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для _____________________________________________________________________,</w:t>
            </w:r>
          </w:p>
          <w:p w:rsidR="00A0567D" w:rsidRDefault="00C02287">
            <w:pPr>
              <w:pStyle w:val="ConsPlusNormal0"/>
              <w:jc w:val="center"/>
            </w:pPr>
            <w:r>
              <w:t>(родственные отношения, ФИО ребенка)</w:t>
            </w:r>
          </w:p>
          <w:p w:rsidR="00A0567D" w:rsidRDefault="00C02287">
            <w:pPr>
              <w:pStyle w:val="ConsPlusNormal0"/>
              <w:jc w:val="both"/>
            </w:pPr>
            <w:r>
              <w:t>"___" _______________ _________ года рождения, проживающего по адресу: _________________________________________________________________________,</w:t>
            </w:r>
          </w:p>
          <w:p w:rsidR="00A0567D" w:rsidRDefault="00C02287">
            <w:pPr>
              <w:pStyle w:val="ConsPlusNormal0"/>
              <w:jc w:val="both"/>
            </w:pPr>
            <w:r>
              <w:t>свидетельство о рождении: серия _____________ N ________________________, выдано ___________________________________________________________________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(паспорт: серия ______ N _____________ выдан 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________________________________________________________________________),</w:t>
            </w:r>
          </w:p>
          <w:p w:rsidR="00A0567D" w:rsidRDefault="00C02287">
            <w:pPr>
              <w:pStyle w:val="ConsPlusNormal0"/>
              <w:jc w:val="both"/>
            </w:pPr>
            <w:r>
              <w:t>СНИЛС ______________________.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Подтверждаю факт совместного проживания с ребенком, в отношении которого подано настоящее заявление, и факт выполнения обязанностей по его воспитанию и содержанию.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Несу полную ответственность за подлинность и достоверность сведений, изложенных в настоящем заявлении и прилагаемых к нему документах.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В составе семьи прошу учитывать ______ человек, в том числе &lt;*&gt;:</w:t>
            </w:r>
          </w:p>
        </w:tc>
      </w:tr>
    </w:tbl>
    <w:p w:rsidR="00A0567D" w:rsidRDefault="00A056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261"/>
        <w:gridCol w:w="1701"/>
        <w:gridCol w:w="1928"/>
        <w:gridCol w:w="1701"/>
      </w:tblGrid>
      <w:tr w:rsidR="00A0567D">
        <w:tc>
          <w:tcPr>
            <w:tcW w:w="460" w:type="dxa"/>
          </w:tcPr>
          <w:p w:rsidR="00A0567D" w:rsidRDefault="00C0228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61" w:type="dxa"/>
          </w:tcPr>
          <w:p w:rsidR="00A0567D" w:rsidRDefault="00C02287">
            <w:pPr>
              <w:pStyle w:val="ConsPlusNormal0"/>
              <w:jc w:val="center"/>
            </w:pPr>
            <w:r>
              <w:t>Фамилия, имя, отчество (при наличии) заявителя и членов его семьи &lt;*&gt;</w:t>
            </w:r>
          </w:p>
        </w:tc>
        <w:tc>
          <w:tcPr>
            <w:tcW w:w="1701" w:type="dxa"/>
          </w:tcPr>
          <w:p w:rsidR="00A0567D" w:rsidRDefault="00C02287">
            <w:pPr>
              <w:pStyle w:val="ConsPlusNormal0"/>
              <w:jc w:val="center"/>
            </w:pPr>
            <w:r>
              <w:t>Дата рождения (число, месяц, год)</w:t>
            </w:r>
          </w:p>
        </w:tc>
        <w:tc>
          <w:tcPr>
            <w:tcW w:w="1928" w:type="dxa"/>
          </w:tcPr>
          <w:p w:rsidR="00A0567D" w:rsidRDefault="00C02287">
            <w:pPr>
              <w:pStyle w:val="ConsPlusNormal0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1701" w:type="dxa"/>
          </w:tcPr>
          <w:p w:rsidR="00A0567D" w:rsidRDefault="00C02287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2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28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2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28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2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28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2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28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2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28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2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28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2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28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701" w:type="dxa"/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4"/>
        <w:gridCol w:w="340"/>
        <w:gridCol w:w="5160"/>
      </w:tblGrid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&lt;*&gt; Заполняется заявителем (за исключением случаев, когда государственная поддержка запрашивается для ребенка из малоимущей семьи, семьи, находящейся в социально опасном положении, ребенка-инвалида). В составе семьи учитываются совместно проживающие родители и их несовершеннолетние дети, в том числе родители, зарегистрированные по месту жительства по разным адресам, и проживающие совместно с ними или с одним из них несовершеннолетние дети.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Даю (даем) согласие ____________________________________________ (наименование, адрес уполномоченного органа по организации оздоровления и отдыха детей муниципального района, муниципального округа или городского округа Пермского края) на обработку представленных в настоящем заявлении и прилагаемых к нему документах своих персональных данных, персональных данных моих (наших) несовершеннолетних детей, указанных в настоящем заявлении, а именно: фамилия, имя, отчество, дата рождения, адрес регистрации, фактический адрес проживания, данные документов, удостоверяющих личность, сведения о доходах либо сведения об установлении статуса семьи или статуса ребенка, дающие право на предоставление государственной поддержки в форме выдачи сертификата.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предоставления ребенку, в отношении которого подано настоящее заявление, услуг по оздоровлению и отдыху.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________________________________________________________________________,</w:t>
            </w:r>
          </w:p>
          <w:p w:rsidR="00A0567D" w:rsidRDefault="00C02287">
            <w:pPr>
              <w:pStyle w:val="ConsPlusNormal0"/>
              <w:jc w:val="center"/>
            </w:pPr>
            <w:r>
              <w:t>(ФИО второго родителя (при наличии в составе семьи) (раздел</w:t>
            </w:r>
          </w:p>
          <w:p w:rsidR="00A0567D" w:rsidRDefault="00C02287">
            <w:pPr>
              <w:pStyle w:val="ConsPlusNormal0"/>
              <w:jc w:val="center"/>
            </w:pPr>
            <w:r>
              <w:t>заполняется за исключением случаев, когда государственная</w:t>
            </w:r>
          </w:p>
          <w:p w:rsidR="00A0567D" w:rsidRDefault="00C02287">
            <w:pPr>
              <w:pStyle w:val="ConsPlusNormal0"/>
              <w:jc w:val="center"/>
            </w:pPr>
            <w:r>
              <w:t>поддержка запрашивается для ребенка из малоимущей семьи,</w:t>
            </w:r>
          </w:p>
          <w:p w:rsidR="00A0567D" w:rsidRDefault="00C02287">
            <w:pPr>
              <w:pStyle w:val="ConsPlusNormal0"/>
              <w:jc w:val="center"/>
            </w:pPr>
            <w:r>
              <w:t>семьи, находящейся в социально опасном положении,</w:t>
            </w:r>
          </w:p>
          <w:p w:rsidR="00A0567D" w:rsidRDefault="00C02287">
            <w:pPr>
              <w:pStyle w:val="ConsPlusNormal0"/>
              <w:jc w:val="center"/>
            </w:pPr>
            <w:r>
              <w:t>ребенка-инвалида)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lastRenderedPageBreak/>
              <w:t>зарегистрированный(-ая) по адресу: 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__________________________________, паспорт: серия ________ N 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выдан ___________________________________________________________________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lastRenderedPageBreak/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второго родителя)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Среднемесячный доход семьи за расчетный период составил ______________ рублей (заполняется за исключением случаев, когда государственная поддержка запрашивается для ребенка из малоимущей семьи, семьи, находящейся в социально опасном положении, ребенка-инвалида).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 xml:space="preserve">В соответствии со </w:t>
            </w:r>
            <w:hyperlink r:id="rId146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Закона Пермского края от 5 февраля 2016 г. N 602-ПК "Об организации и обеспечении отдыха детей и их оздоровления в Пермском крае", Порядком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стоимость сертификата составляет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______________ рублей.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Подтверждающие документы на _____ листах получены.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Расчет произведен 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A0567D" w:rsidRDefault="00C02287">
            <w:pPr>
              <w:pStyle w:val="ConsPlusNormal0"/>
              <w:jc w:val="center"/>
            </w:pPr>
            <w:r>
              <w:t>(ФИО, должность, дата, подпись специалиста уполномоченного органа)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Порядком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оздоровление, ознакомлен(-а).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 сроке передачи сертификата в организацию отдыха детей и их оздоровления, составляющем 15 календарных дней со дня его выдачи, уведомлен(-а). Конечная дата реализации сертификата указана в бланке сертификата.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Отказано в приеме заявления по основаниям пункта ____________ Порядка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"___" 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</w:t>
            </w:r>
          </w:p>
          <w:p w:rsidR="00A0567D" w:rsidRDefault="00C02287">
            <w:pPr>
              <w:pStyle w:val="ConsPlusNormal0"/>
              <w:jc w:val="center"/>
            </w:pPr>
            <w:r>
              <w:t>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Отрывной талон к заявлению получил(-а) (заполняется в случае, если отрывной талон выдается заявителю)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Выдан сертификат N ____________ стоимостью _______________ рублей (____% от расчетной стоимости путевки).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lastRenderedPageBreak/>
              <w:t>(подпись заявителя в получении сертификата)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органа, выдавшего сертификат)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lastRenderedPageBreak/>
              <w:t>Отказано в выдаче сертификата по основаниям пункта ___________ Порядка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"___" ____________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</w:t>
            </w:r>
          </w:p>
          <w:p w:rsidR="00A0567D" w:rsidRDefault="00C02287">
            <w:pPr>
              <w:pStyle w:val="ConsPlusNormal0"/>
              <w:jc w:val="center"/>
            </w:pPr>
            <w:r>
              <w:t>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Отрывной талон к заявлению на выдачу сертификата &lt;**&gt;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Регистрационный номер заявления 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Дата регистрации заявления 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Дата выдачи сертификата 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Форма (адрес) выдачи сертификата __________________________________________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подписи, телефон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&lt;**&gt; Заполняется в случае, если сертификат выдается позднее дня обращения с заявлением.</w:t>
            </w:r>
          </w:p>
        </w:tc>
      </w:tr>
    </w:tbl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  <w:outlineLvl w:val="1"/>
      </w:pPr>
      <w:r>
        <w:t>Приложение 3</w:t>
      </w:r>
    </w:p>
    <w:p w:rsidR="00A0567D" w:rsidRDefault="00C02287">
      <w:pPr>
        <w:pStyle w:val="ConsPlusNormal0"/>
        <w:jc w:val="right"/>
      </w:pPr>
      <w:r>
        <w:t>к Административному регламенту</w:t>
      </w:r>
    </w:p>
    <w:p w:rsidR="00A0567D" w:rsidRDefault="00C02287">
      <w:pPr>
        <w:pStyle w:val="ConsPlusNormal0"/>
        <w:jc w:val="right"/>
      </w:pPr>
      <w:r>
        <w:t>предоставления государственной</w:t>
      </w:r>
    </w:p>
    <w:p w:rsidR="00A0567D" w:rsidRDefault="00C02287">
      <w:pPr>
        <w:pStyle w:val="ConsPlusNormal0"/>
        <w:jc w:val="right"/>
      </w:pPr>
      <w:r>
        <w:t>услуги по предоставлению путевок,</w:t>
      </w:r>
    </w:p>
    <w:p w:rsidR="00A0567D" w:rsidRDefault="00C02287">
      <w:pPr>
        <w:pStyle w:val="ConsPlusNormal0"/>
        <w:jc w:val="right"/>
      </w:pPr>
      <w:r>
        <w:t>сертификатов, компенсаций за путевки</w:t>
      </w:r>
    </w:p>
    <w:p w:rsidR="00A0567D" w:rsidRDefault="00C02287">
      <w:pPr>
        <w:pStyle w:val="ConsPlusNormal0"/>
        <w:jc w:val="right"/>
      </w:pPr>
      <w:r>
        <w:t>в детские оздоровительные лагеря</w:t>
      </w:r>
    </w:p>
    <w:p w:rsidR="00A0567D" w:rsidRDefault="00C02287">
      <w:pPr>
        <w:pStyle w:val="ConsPlusNormal0"/>
        <w:jc w:val="right"/>
      </w:pPr>
      <w:r>
        <w:t>в Пермском крае</w:t>
      </w:r>
    </w:p>
    <w:p w:rsidR="00A0567D" w:rsidRDefault="00A056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056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7" w:tooltip="Приказ Министерства социального развития Пермского края от 08.04.2021 N 33-01-03-209 &quot;О внесении изменений в Административный регламент предоставления государственной услуги по предоставлению путевок, сертификатов, компенсаций за путевки в детские оздоровитель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Пермского края</w:t>
            </w:r>
          </w:p>
          <w:p w:rsidR="00A0567D" w:rsidRDefault="00C02287">
            <w:pPr>
              <w:pStyle w:val="ConsPlusNormal0"/>
              <w:jc w:val="center"/>
            </w:pPr>
            <w:r>
              <w:rPr>
                <w:color w:val="392C69"/>
              </w:rPr>
              <w:t>от 08.04.2021 N 33-01-03-209)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</w:pPr>
      <w:r>
        <w:t>ФОРМА</w:t>
      </w:r>
    </w:p>
    <w:p w:rsidR="00A0567D" w:rsidRDefault="00A0567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8"/>
        <w:gridCol w:w="4706"/>
      </w:tblGrid>
      <w:tr w:rsidR="00A0567D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bookmarkStart w:id="45" w:name="P860"/>
            <w:bookmarkEnd w:id="45"/>
            <w:r>
              <w:t>ЗАЯВЛЕНИЕ N _______ от _____________ г.</w:t>
            </w:r>
          </w:p>
          <w:p w:rsidR="00A0567D" w:rsidRDefault="00C02287">
            <w:pPr>
              <w:pStyle w:val="ConsPlusNormal0"/>
              <w:jc w:val="center"/>
            </w:pPr>
            <w:r>
              <w:t>на предоставление компенсации части расходов на оплату</w:t>
            </w:r>
          </w:p>
          <w:p w:rsidR="00A0567D" w:rsidRDefault="00C02287">
            <w:pPr>
              <w:pStyle w:val="ConsPlusNormal0"/>
              <w:jc w:val="center"/>
            </w:pPr>
            <w:r>
              <w:t>стоимости самостоятельно приобретенной путевки в загородный</w:t>
            </w:r>
          </w:p>
          <w:p w:rsidR="00A0567D" w:rsidRDefault="00C02287">
            <w:pPr>
              <w:pStyle w:val="ConsPlusNormal0"/>
              <w:jc w:val="center"/>
            </w:pPr>
            <w:r>
              <w:t>лагерь отдыха и оздоровления детей, детский оздоровительный</w:t>
            </w:r>
          </w:p>
          <w:p w:rsidR="00A0567D" w:rsidRDefault="00C02287">
            <w:pPr>
              <w:pStyle w:val="ConsPlusNormal0"/>
              <w:jc w:val="center"/>
            </w:pPr>
            <w:r>
              <w:lastRenderedPageBreak/>
              <w:t>лагерь санаторного типа, расположенный на территории</w:t>
            </w:r>
          </w:p>
          <w:p w:rsidR="00A0567D" w:rsidRDefault="00C02287">
            <w:pPr>
              <w:pStyle w:val="ConsPlusNormal0"/>
              <w:jc w:val="center"/>
            </w:pPr>
            <w:r>
              <w:t>Российской Федерации, детский специализированный</w:t>
            </w:r>
          </w:p>
          <w:p w:rsidR="00A0567D" w:rsidRDefault="00C02287">
            <w:pPr>
              <w:pStyle w:val="ConsPlusNormal0"/>
              <w:jc w:val="center"/>
            </w:pPr>
            <w:r>
              <w:t>(профильный) лагерь, расположенный на территории Пермского</w:t>
            </w:r>
          </w:p>
          <w:p w:rsidR="00A0567D" w:rsidRDefault="00C02287">
            <w:pPr>
              <w:pStyle w:val="ConsPlusNormal0"/>
              <w:jc w:val="center"/>
            </w:pPr>
            <w:r>
              <w:t>края</w:t>
            </w:r>
          </w:p>
        </w:tc>
      </w:tr>
      <w:tr w:rsidR="00A0567D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A0567D">
            <w:pPr>
              <w:pStyle w:val="ConsPlusNormal0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both"/>
            </w:pPr>
            <w:r>
              <w:t>В уполномоченный орган по организации оздоровления и отдыха детей муниципального района, муниципального округа или городского округа Пермского края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(ФИО заявителя)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(адрес регистрации по месту жительства)</w:t>
            </w:r>
          </w:p>
          <w:p w:rsidR="00A0567D" w:rsidRDefault="00C02287">
            <w:pPr>
              <w:pStyle w:val="ConsPlusNormal0"/>
              <w:jc w:val="both"/>
            </w:pPr>
            <w:r>
              <w:t>контактный телефон 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адрес электронной почты 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документ, удостоверяющий личность: ____</w:t>
            </w:r>
          </w:p>
          <w:p w:rsidR="00A0567D" w:rsidRDefault="00C02287">
            <w:pPr>
              <w:pStyle w:val="ConsPlusNormal0"/>
              <w:jc w:val="both"/>
            </w:pPr>
            <w:r>
              <w:t>серия _____________ N 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выдан 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СНИЛС 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льготная категория семьи (ребенка) 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</w:t>
            </w:r>
          </w:p>
        </w:tc>
      </w:tr>
      <w:tr w:rsidR="00A0567D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Прошу предоставить компенсацию части расходов на оплату стоимости путевки, приобретаемой мной самостоятельно для 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(родственные отношения, ФИО ребенка)</w:t>
            </w:r>
          </w:p>
        </w:tc>
      </w:tr>
      <w:tr w:rsidR="00A0567D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both"/>
            </w:pPr>
            <w:r>
              <w:t>"___" _______________ _________ года рождения, проживающего(-ей) по адресу: _________________________________________________________________________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A0567D" w:rsidRDefault="00C02287">
            <w:pPr>
              <w:pStyle w:val="ConsPlusNormal0"/>
              <w:jc w:val="both"/>
            </w:pPr>
            <w:r>
              <w:t>свидетельство о рождении: серия ______ N _________________, выдано _________________________________________________________________________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(паспорт: серия ______ N _______________ выдан 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________________________________________________________________________), СНИЛС ______________________.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Тип лагеря (отметить один вариант):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загородный лагерь отдыха и оздоровления детей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оздоровительный лагерь санаторного типа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специализированный (профильный) лагерь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Планируемый месяц окончания отдыха и оздоровления ребенка (отметить один вариант):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январь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февраль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март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апрель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май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июнь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июль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август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сентябрь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октябрь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ноябрь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декабрь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Планируемая стоимость приобретаемой путевки _____________ рублей.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Несу полную ответственность за подлинность и достоверность сведений, изложенных в настоящем заявлении и прилагаемых к нему документах.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В составе семьи прошу учитывать ______ человек, в том числе &lt;*&gt;:</w:t>
            </w:r>
          </w:p>
        </w:tc>
      </w:tr>
    </w:tbl>
    <w:p w:rsidR="00A0567D" w:rsidRDefault="00A056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153"/>
        <w:gridCol w:w="1914"/>
        <w:gridCol w:w="1914"/>
        <w:gridCol w:w="1587"/>
      </w:tblGrid>
      <w:tr w:rsidR="00A0567D">
        <w:tc>
          <w:tcPr>
            <w:tcW w:w="460" w:type="dxa"/>
          </w:tcPr>
          <w:p w:rsidR="00A0567D" w:rsidRDefault="00C0228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153" w:type="dxa"/>
          </w:tcPr>
          <w:p w:rsidR="00A0567D" w:rsidRDefault="00C02287">
            <w:pPr>
              <w:pStyle w:val="ConsPlusNormal0"/>
              <w:jc w:val="center"/>
            </w:pPr>
            <w:r>
              <w:t>Фамилия, имя, отчество (при наличии) заявителя и членов его семьи &lt;*&gt;</w:t>
            </w:r>
          </w:p>
        </w:tc>
        <w:tc>
          <w:tcPr>
            <w:tcW w:w="1914" w:type="dxa"/>
          </w:tcPr>
          <w:p w:rsidR="00A0567D" w:rsidRDefault="00C02287">
            <w:pPr>
              <w:pStyle w:val="ConsPlusNormal0"/>
              <w:jc w:val="center"/>
            </w:pPr>
            <w:r>
              <w:t>Дата рождения (число, месяц, год)</w:t>
            </w:r>
          </w:p>
        </w:tc>
        <w:tc>
          <w:tcPr>
            <w:tcW w:w="1914" w:type="dxa"/>
          </w:tcPr>
          <w:p w:rsidR="00A0567D" w:rsidRDefault="00C02287">
            <w:pPr>
              <w:pStyle w:val="ConsPlusNormal0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1587" w:type="dxa"/>
          </w:tcPr>
          <w:p w:rsidR="00A0567D" w:rsidRDefault="00C02287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460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3153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1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4"/>
        <w:gridCol w:w="340"/>
        <w:gridCol w:w="5160"/>
      </w:tblGrid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&lt;*&gt; Заполняется заявителем (за исключением случаев, когда государственная поддержка запрашивается для ребенка из малоимущей семьи, семьи, находящейся в социально опасном положении, ребенка-инвалида). В составе семьи учитываются совместно проживающие родители и их несовершеннолетние дети, в том числе родители, зарегистрированные по месту жительства по разным адресам, и проживающие совместно с ними или с одним из них несовершеннолетние дети.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Даю (даем) согласие ____________________________________________ (наименование, адрес уполномоченного органа по организации оздоровления и отдыха детей муниципального района, муниципального округа или городского округа Пермского края) на обработку представленных в настоящем заявлении и прилагаемых к нему документах своих персональных данных, персональных данных моих (наших) несовершеннолетних детей, указанных в настоящем заявлении, а именно: фамилия, имя, отчество, дата рождения, адрес регистрации, фактический адрес проживания, данные документов, удостоверяющих личность, сведения о доходах либо сведения об установлении статуса семьи или статуса ребенка, дающие право на предоставление государственной поддержки в форме предоставления компенсации.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предоставления ребенку, в отношении которого подано настоящее заявление, услуг по оздоровлению и отдыху.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________________________________________________________________________,</w:t>
            </w:r>
          </w:p>
          <w:p w:rsidR="00A0567D" w:rsidRDefault="00C02287">
            <w:pPr>
              <w:pStyle w:val="ConsPlusNormal0"/>
              <w:jc w:val="center"/>
            </w:pPr>
            <w:r>
              <w:t>(ФИО второго родителя (при наличии в составе семьи) (раздел</w:t>
            </w:r>
          </w:p>
          <w:p w:rsidR="00A0567D" w:rsidRDefault="00C02287">
            <w:pPr>
              <w:pStyle w:val="ConsPlusNormal0"/>
              <w:jc w:val="center"/>
            </w:pPr>
            <w:r>
              <w:t>заполняется за исключением случаев, когда государственная</w:t>
            </w:r>
          </w:p>
          <w:p w:rsidR="00A0567D" w:rsidRDefault="00C02287">
            <w:pPr>
              <w:pStyle w:val="ConsPlusNormal0"/>
              <w:jc w:val="center"/>
            </w:pPr>
            <w:r>
              <w:t>поддержка запрашивается для ребенка из малоимущей семьи,</w:t>
            </w:r>
          </w:p>
          <w:p w:rsidR="00A0567D" w:rsidRDefault="00C02287">
            <w:pPr>
              <w:pStyle w:val="ConsPlusNormal0"/>
              <w:jc w:val="center"/>
            </w:pPr>
            <w:r>
              <w:t>семьи, находящейся в социально опасном положении,</w:t>
            </w:r>
          </w:p>
          <w:p w:rsidR="00A0567D" w:rsidRDefault="00C02287">
            <w:pPr>
              <w:pStyle w:val="ConsPlusNormal0"/>
              <w:jc w:val="center"/>
            </w:pPr>
            <w:r>
              <w:lastRenderedPageBreak/>
              <w:t>ребенка-инвалида)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зарегистрированный(-ая) по адресу: 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_____________________________, паспорт: серия ________ N _____________ выдан _________________________________________________________________________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lastRenderedPageBreak/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второго родителя)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Среднемесячный доход семьи за расчетный период составил ______________ рублей (заполняется за исключением случаев, когда государственная поддержка запрашивается для ребенка из малоимущей семьи, семьи, находящейся в социально опасном положении, ребенка-инвалида).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 xml:space="preserve">В соответствии со </w:t>
            </w:r>
            <w:hyperlink r:id="rId149" w:tooltip="Закон Пермского края от 05.02.2016 N 602-ПК (ред. от 12.09.2022) &quot;Об организации и обеспечении отдыха детей и их оздоровления в Пермском крае&quot; (принят ЗС ПК 21.01.2016)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Закона Пермского края от 5 февраля 2016 г. N 602-ПК "Об организации и обеспечении отдыха детей и их оздоровления в Пермском крае", Порядком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размер компенсации составляет _____% фактической стоимости путевки либо фактически понесенных заявителем расходов на приобретение путевки (в случае, если заявитель оплатил не полную стоимость путевки), но не более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 рублей.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Подтверждающие документы на _____ листах получены.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Расчет произведен 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(ФИО, должность, дата, подпись специалиста уполномоченного органа)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ознакомлен(-а).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Проинформирован(а) о необходимости подачи отчетных документов в срок до "____" __________ 20___ года.</w:t>
            </w:r>
          </w:p>
          <w:p w:rsidR="00A0567D" w:rsidRDefault="00C02287">
            <w:pPr>
              <w:pStyle w:val="ConsPlusNormal0"/>
              <w:jc w:val="both"/>
            </w:pPr>
            <w:r>
              <w:t>Перечень отчетных документов:</w:t>
            </w:r>
          </w:p>
          <w:p w:rsidR="00A0567D" w:rsidRDefault="00C02287">
            <w:pPr>
              <w:pStyle w:val="ConsPlusNormal0"/>
              <w:jc w:val="both"/>
            </w:pPr>
            <w:r>
              <w:t>- реквизиты счета заявителя для перечисления компенсации;</w:t>
            </w:r>
          </w:p>
          <w:p w:rsidR="00A0567D" w:rsidRDefault="00C02287">
            <w:pPr>
              <w:pStyle w:val="ConsPlusNormal0"/>
              <w:jc w:val="both"/>
            </w:pPr>
            <w:r>
              <w:t>- оригинал обратного (отрывного) талона к путевке;</w:t>
            </w:r>
          </w:p>
          <w:p w:rsidR="00A0567D" w:rsidRDefault="00C02287">
            <w:pPr>
              <w:pStyle w:val="ConsPlusNormal0"/>
              <w:jc w:val="both"/>
            </w:pPr>
            <w:r>
              <w:t>- оригиналы документов, подтверждающих факт оплаты путевки;</w:t>
            </w:r>
          </w:p>
          <w:p w:rsidR="00A0567D" w:rsidRDefault="00C02287">
            <w:pPr>
              <w:pStyle w:val="ConsPlusNormal0"/>
              <w:jc w:val="both"/>
            </w:pPr>
            <w:r>
              <w:t>- копия санитарно-эпидемиологического заключения загородного лагеря отдыха и оздоровления детей, детского оздоровительного лагеря санаторного типа, в который приобреталась путевка либо на базе которого проводился детский специализированный (профильный) лагерь (представляется по инициативе заявителя);</w:t>
            </w:r>
          </w:p>
          <w:p w:rsidR="00A0567D" w:rsidRDefault="00C02287">
            <w:pPr>
              <w:pStyle w:val="ConsPlusNormal0"/>
              <w:jc w:val="both"/>
            </w:pPr>
            <w:r>
              <w:t>- копия документа, подтверждающего наличие сведений о загородном лагере отдыха и оздоровления детей, детском оздоровительном лагере санаторного типа, детском специализированном (профильном) лагере,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период действия путевки (представляется по инициативе заявителя).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Мне известно, что размер компенсации составляет _____% фактической стоимости путевки либо фактически понесенных мной расходов на приобретение путевки (в случае, если мной оплачена не полная стоимость путевки), но не более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_______________ </w:t>
            </w:r>
            <w:r>
              <w:lastRenderedPageBreak/>
              <w:t>рублей.</w:t>
            </w:r>
          </w:p>
        </w:tc>
      </w:tr>
      <w:tr w:rsidR="00A0567D"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lastRenderedPageBreak/>
              <w:t>"___" _______________ 20___ г.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Отказано в приеме заявления по основаниям пункта ______________ Порядка предоставления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both"/>
            </w:pPr>
            <w:r>
              <w:t>"___" _______________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Отрывной талон к заявлению получил(-а)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"___" _______________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Отчетные документы получены "___" __________ 20___ г.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реквизиты счета заявителя для перечисления компенсации;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 обратного (отрывного) талона к путевке;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оригиналы документов, подтверждающих факт оплаты путевки;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копия санитарно-эпидемиологического заключения загородного лагеря отдыха и оздоровления детей, детского оздоровительного лагеря санаторного типа, в который приобреталась путевка либо на базе которого проводился детский специализированный (профильный) лагерь (представляется по инициативе заявителя);</w:t>
            </w:r>
          </w:p>
          <w:p w:rsidR="00A0567D" w:rsidRDefault="00C02287">
            <w:pPr>
              <w:pStyle w:val="ConsPlusNormal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копия документа, подтверждающего наличие сведений о загородном лагере отдыха и оздоровления детей, детском оздоровительном лагере санаторного типа, детском специализированном (профильном) лагере,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период действия путевки (представляется по инициативе заявителя)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A0567D">
            <w:pPr>
              <w:pStyle w:val="ConsPlusNormal0"/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Отказано в выдаче компенсации по основаниям пункта _______ Порядка предоставления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"___" ____________ 20___ г.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Компенсация в сумме ________ руб. перечислена "___" _______ 20___ г.</w:t>
            </w:r>
          </w:p>
        </w:tc>
      </w:tr>
      <w:tr w:rsidR="00A0567D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A0567D" w:rsidRDefault="00A0567D">
            <w:pPr>
              <w:pStyle w:val="ConsPlusNormal0"/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A0567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lastRenderedPageBreak/>
              <w:t>Отрывной талон к заявлению на предоставление компенсации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Заявитель ________________________________________________________________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Регистрационный номер заявления 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Дата регистрации заявления ________________________________________________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Дата подачи отчетных документов: не позднее ________________________________</w:t>
            </w:r>
          </w:p>
          <w:p w:rsidR="00A0567D" w:rsidRDefault="00C02287">
            <w:pPr>
              <w:pStyle w:val="ConsPlusNormal0"/>
              <w:jc w:val="both"/>
            </w:pPr>
            <w:r>
              <w:t>Перечень отчетных документов:</w:t>
            </w:r>
          </w:p>
          <w:p w:rsidR="00A0567D" w:rsidRDefault="00C02287">
            <w:pPr>
              <w:pStyle w:val="ConsPlusNormal0"/>
              <w:jc w:val="both"/>
            </w:pPr>
            <w:r>
              <w:t>- реквизиты счета заявителя для перечисления компенсации;</w:t>
            </w:r>
          </w:p>
          <w:p w:rsidR="00A0567D" w:rsidRDefault="00C02287">
            <w:pPr>
              <w:pStyle w:val="ConsPlusNormal0"/>
              <w:jc w:val="both"/>
            </w:pPr>
            <w:r>
              <w:t>- оригинал обратного (отрывного) талона к путевке;</w:t>
            </w:r>
          </w:p>
          <w:p w:rsidR="00A0567D" w:rsidRDefault="00C02287">
            <w:pPr>
              <w:pStyle w:val="ConsPlusNormal0"/>
              <w:jc w:val="both"/>
            </w:pPr>
            <w:r>
              <w:t>- оригиналы документов, подтверждающих факт оплаты путевки;</w:t>
            </w:r>
          </w:p>
          <w:p w:rsidR="00A0567D" w:rsidRDefault="00C02287">
            <w:pPr>
              <w:pStyle w:val="ConsPlusNormal0"/>
              <w:jc w:val="both"/>
            </w:pPr>
            <w:r>
              <w:t>- копия санитарно-эпидемиологического заключения загородного лагеря отдыха и оздоровления детей, детского оздоровительного лагеря санаторного типа, в который приобреталась путевка либо на базе которого проводился детский специализированный (профильный) лагерь (представляется по инициативе заявителя);</w:t>
            </w:r>
          </w:p>
          <w:p w:rsidR="00A0567D" w:rsidRDefault="00C02287">
            <w:pPr>
              <w:pStyle w:val="ConsPlusNormal0"/>
              <w:jc w:val="both"/>
            </w:pPr>
            <w:r>
              <w:t>- копия документа, подтверждающего наличие сведений о загородном лагере отдыха и оздоровления детей, детском оздоровительном лагере санаторного типа, детском специализированном (профильном) лагере, в который приобреталась путевка, в реестре организаций отдыха детей и их оздоровления субъекта Российской Федерации, на территории которого осуществлял деятельность указанный лагерь, в период действия путевки (представляется по инициативе заявителя).</w:t>
            </w:r>
          </w:p>
          <w:p w:rsidR="00A0567D" w:rsidRDefault="00A0567D">
            <w:pPr>
              <w:pStyle w:val="ConsPlusNormal0"/>
            </w:pPr>
          </w:p>
          <w:p w:rsidR="00A0567D" w:rsidRDefault="00C0228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(подпись, расшифровка подписи, телефон специалиста уполномоченного органа)</w:t>
            </w:r>
          </w:p>
        </w:tc>
      </w:tr>
    </w:tbl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  <w:outlineLvl w:val="1"/>
      </w:pPr>
      <w:r>
        <w:t>Приложение 4</w:t>
      </w:r>
    </w:p>
    <w:p w:rsidR="00A0567D" w:rsidRDefault="00C02287">
      <w:pPr>
        <w:pStyle w:val="ConsPlusNormal0"/>
        <w:jc w:val="right"/>
      </w:pPr>
      <w:r>
        <w:t>к Административному регламенту</w:t>
      </w:r>
    </w:p>
    <w:p w:rsidR="00A0567D" w:rsidRDefault="00C02287">
      <w:pPr>
        <w:pStyle w:val="ConsPlusNormal0"/>
        <w:jc w:val="right"/>
      </w:pPr>
      <w:r>
        <w:t>предоставления государственной</w:t>
      </w:r>
    </w:p>
    <w:p w:rsidR="00A0567D" w:rsidRDefault="00C02287">
      <w:pPr>
        <w:pStyle w:val="ConsPlusNormal0"/>
        <w:jc w:val="right"/>
      </w:pPr>
      <w:r>
        <w:t>услуги по предоставлению путевок,</w:t>
      </w:r>
    </w:p>
    <w:p w:rsidR="00A0567D" w:rsidRDefault="00C02287">
      <w:pPr>
        <w:pStyle w:val="ConsPlusNormal0"/>
        <w:jc w:val="right"/>
      </w:pPr>
      <w:r>
        <w:t>сертификатов, компенсаций за путевки</w:t>
      </w:r>
    </w:p>
    <w:p w:rsidR="00A0567D" w:rsidRDefault="00C02287">
      <w:pPr>
        <w:pStyle w:val="ConsPlusNormal0"/>
        <w:jc w:val="right"/>
      </w:pPr>
      <w:r>
        <w:t>в детские оздоровительные лагеря</w:t>
      </w:r>
    </w:p>
    <w:p w:rsidR="00A0567D" w:rsidRDefault="00C02287">
      <w:pPr>
        <w:pStyle w:val="ConsPlusNormal0"/>
        <w:jc w:val="right"/>
      </w:pPr>
      <w:r>
        <w:t>в Пермском крае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</w:pPr>
      <w:r>
        <w:t>ФОРМА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center"/>
      </w:pPr>
      <w:bookmarkStart w:id="46" w:name="P1040"/>
      <w:bookmarkEnd w:id="46"/>
      <w:r>
        <w:t>Журнал</w:t>
      </w:r>
    </w:p>
    <w:p w:rsidR="00A0567D" w:rsidRDefault="00C02287">
      <w:pPr>
        <w:pStyle w:val="ConsPlusNormal0"/>
        <w:jc w:val="center"/>
      </w:pPr>
      <w:r>
        <w:t>регистрации заявлений на получение государственной услуги</w:t>
      </w:r>
    </w:p>
    <w:p w:rsidR="00A0567D" w:rsidRDefault="00C02287">
      <w:pPr>
        <w:pStyle w:val="ConsPlusNormal0"/>
        <w:jc w:val="center"/>
      </w:pPr>
      <w:r>
        <w:t>по _________________________________________________________</w:t>
      </w:r>
    </w:p>
    <w:p w:rsidR="00A0567D" w:rsidRDefault="00C02287">
      <w:pPr>
        <w:pStyle w:val="ConsPlusNormal0"/>
        <w:jc w:val="center"/>
      </w:pPr>
      <w:r>
        <w:t>(указывается наименование государственной услуги)</w:t>
      </w:r>
    </w:p>
    <w:p w:rsidR="00A0567D" w:rsidRDefault="00A0567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1972"/>
        <w:gridCol w:w="1361"/>
        <w:gridCol w:w="1587"/>
        <w:gridCol w:w="1587"/>
        <w:gridCol w:w="1408"/>
      </w:tblGrid>
      <w:tr w:rsidR="00A0567D">
        <w:tc>
          <w:tcPr>
            <w:tcW w:w="1144" w:type="dxa"/>
          </w:tcPr>
          <w:p w:rsidR="00A0567D" w:rsidRDefault="00C02287">
            <w:pPr>
              <w:pStyle w:val="ConsPlusNormal0"/>
              <w:jc w:val="center"/>
            </w:pPr>
            <w:r>
              <w:t>Дата приема заявления</w:t>
            </w:r>
          </w:p>
        </w:tc>
        <w:tc>
          <w:tcPr>
            <w:tcW w:w="1972" w:type="dxa"/>
          </w:tcPr>
          <w:p w:rsidR="00A0567D" w:rsidRDefault="00C02287">
            <w:pPr>
              <w:pStyle w:val="ConsPlusNormal0"/>
              <w:jc w:val="center"/>
            </w:pPr>
            <w:r>
              <w:t>Регистрационный номер заявления</w:t>
            </w:r>
          </w:p>
        </w:tc>
        <w:tc>
          <w:tcPr>
            <w:tcW w:w="1361" w:type="dxa"/>
          </w:tcPr>
          <w:p w:rsidR="00A0567D" w:rsidRDefault="00C02287">
            <w:pPr>
              <w:pStyle w:val="ConsPlusNormal0"/>
              <w:jc w:val="center"/>
            </w:pPr>
            <w:r>
              <w:t>ФИО заявителя</w:t>
            </w:r>
          </w:p>
        </w:tc>
        <w:tc>
          <w:tcPr>
            <w:tcW w:w="1587" w:type="dxa"/>
          </w:tcPr>
          <w:p w:rsidR="00A0567D" w:rsidRDefault="00C02287">
            <w:pPr>
              <w:pStyle w:val="ConsPlusNormal0"/>
              <w:jc w:val="center"/>
            </w:pPr>
            <w:r>
              <w:t>ФИО ребенка, в отношении которого подано заявление</w:t>
            </w:r>
          </w:p>
        </w:tc>
        <w:tc>
          <w:tcPr>
            <w:tcW w:w="1587" w:type="dxa"/>
          </w:tcPr>
          <w:p w:rsidR="00A0567D" w:rsidRDefault="00C02287">
            <w:pPr>
              <w:pStyle w:val="ConsPlusNormal0"/>
              <w:jc w:val="center"/>
            </w:pPr>
            <w:r>
              <w:t>ФИО специалиста, принявшего документы</w:t>
            </w:r>
          </w:p>
        </w:tc>
        <w:tc>
          <w:tcPr>
            <w:tcW w:w="1408" w:type="dxa"/>
          </w:tcPr>
          <w:p w:rsidR="00A0567D" w:rsidRDefault="00C02287">
            <w:pPr>
              <w:pStyle w:val="ConsPlusNormal0"/>
              <w:jc w:val="center"/>
            </w:pPr>
            <w:r>
              <w:t>Примечания</w:t>
            </w:r>
          </w:p>
        </w:tc>
      </w:tr>
      <w:tr w:rsidR="00A0567D">
        <w:tc>
          <w:tcPr>
            <w:tcW w:w="1144" w:type="dxa"/>
            <w:vAlign w:val="center"/>
          </w:tcPr>
          <w:p w:rsidR="00A0567D" w:rsidRDefault="00C0228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72" w:type="dxa"/>
            <w:vAlign w:val="center"/>
          </w:tcPr>
          <w:p w:rsidR="00A0567D" w:rsidRDefault="00C0228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A0567D" w:rsidRDefault="00C0228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A0567D" w:rsidRDefault="00C0228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A0567D" w:rsidRDefault="00C0228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08" w:type="dxa"/>
            <w:vAlign w:val="center"/>
          </w:tcPr>
          <w:p w:rsidR="00A0567D" w:rsidRDefault="00C02287">
            <w:pPr>
              <w:pStyle w:val="ConsPlusNormal0"/>
              <w:jc w:val="center"/>
            </w:pPr>
            <w:r>
              <w:t>6</w:t>
            </w:r>
          </w:p>
        </w:tc>
      </w:tr>
      <w:tr w:rsidR="00A0567D">
        <w:tc>
          <w:tcPr>
            <w:tcW w:w="114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72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3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408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114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72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3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408" w:type="dxa"/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1144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972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361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587" w:type="dxa"/>
          </w:tcPr>
          <w:p w:rsidR="00A0567D" w:rsidRDefault="00A0567D">
            <w:pPr>
              <w:pStyle w:val="ConsPlusNormal0"/>
            </w:pPr>
          </w:p>
        </w:tc>
        <w:tc>
          <w:tcPr>
            <w:tcW w:w="1408" w:type="dxa"/>
          </w:tcPr>
          <w:p w:rsidR="00A0567D" w:rsidRDefault="00A0567D">
            <w:pPr>
              <w:pStyle w:val="ConsPlusNormal0"/>
            </w:pPr>
          </w:p>
        </w:tc>
      </w:tr>
    </w:tbl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  <w:outlineLvl w:val="1"/>
      </w:pPr>
      <w:r>
        <w:t>Приложение 5</w:t>
      </w:r>
    </w:p>
    <w:p w:rsidR="00A0567D" w:rsidRDefault="00C02287">
      <w:pPr>
        <w:pStyle w:val="ConsPlusNormal0"/>
        <w:jc w:val="right"/>
      </w:pPr>
      <w:r>
        <w:t>к Административному регламенту</w:t>
      </w:r>
    </w:p>
    <w:p w:rsidR="00A0567D" w:rsidRDefault="00C02287">
      <w:pPr>
        <w:pStyle w:val="ConsPlusNormal0"/>
        <w:jc w:val="right"/>
      </w:pPr>
      <w:r>
        <w:t>предоставления государственной</w:t>
      </w:r>
    </w:p>
    <w:p w:rsidR="00A0567D" w:rsidRDefault="00C02287">
      <w:pPr>
        <w:pStyle w:val="ConsPlusNormal0"/>
        <w:jc w:val="right"/>
      </w:pPr>
      <w:r>
        <w:t>услуги по предоставлению путевок,</w:t>
      </w:r>
    </w:p>
    <w:p w:rsidR="00A0567D" w:rsidRDefault="00C02287">
      <w:pPr>
        <w:pStyle w:val="ConsPlusNormal0"/>
        <w:jc w:val="right"/>
      </w:pPr>
      <w:r>
        <w:t>сертификатов, компенсаций за путевки</w:t>
      </w:r>
    </w:p>
    <w:p w:rsidR="00A0567D" w:rsidRDefault="00C02287">
      <w:pPr>
        <w:pStyle w:val="ConsPlusNormal0"/>
        <w:jc w:val="right"/>
      </w:pPr>
      <w:r>
        <w:t>в детские оздоровительные лагеря</w:t>
      </w:r>
    </w:p>
    <w:p w:rsidR="00A0567D" w:rsidRDefault="00C02287">
      <w:pPr>
        <w:pStyle w:val="ConsPlusNormal0"/>
        <w:jc w:val="right"/>
      </w:pPr>
      <w:r>
        <w:t>в Пермском крае</w:t>
      </w:r>
    </w:p>
    <w:p w:rsidR="00A0567D" w:rsidRDefault="00A0567D">
      <w:pPr>
        <w:pStyle w:val="ConsPlusNormal0"/>
        <w:jc w:val="both"/>
      </w:pPr>
    </w:p>
    <w:p w:rsidR="00A0567D" w:rsidRDefault="00C02287">
      <w:pPr>
        <w:pStyle w:val="ConsPlusNormal0"/>
        <w:jc w:val="right"/>
      </w:pPr>
      <w:r>
        <w:t>ФОРМА</w:t>
      </w:r>
    </w:p>
    <w:p w:rsidR="00A0567D" w:rsidRDefault="00A0567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9"/>
        <w:gridCol w:w="766"/>
        <w:gridCol w:w="2023"/>
        <w:gridCol w:w="3193"/>
      </w:tblGrid>
      <w:tr w:rsidR="00A0567D"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A0567D">
            <w:pPr>
              <w:pStyle w:val="ConsPlusNormal0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________________________________________ (наименование органа, предоставляющего государственную услугу, либо должностного лица)</w:t>
            </w:r>
          </w:p>
          <w:p w:rsidR="00A0567D" w:rsidRDefault="00C02287">
            <w:pPr>
              <w:pStyle w:val="ConsPlusNormal0"/>
              <w:jc w:val="center"/>
            </w:pPr>
            <w:r>
              <w:t>От 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(полное наименование юридического лица,</w:t>
            </w:r>
          </w:p>
          <w:p w:rsidR="00A0567D" w:rsidRDefault="00C02287">
            <w:pPr>
              <w:pStyle w:val="ConsPlusNormal0"/>
              <w:jc w:val="center"/>
            </w:pPr>
            <w:r>
              <w:t>Ф.И.О. индивидуального предпринимателя,</w:t>
            </w:r>
          </w:p>
          <w:p w:rsidR="00A0567D" w:rsidRDefault="00C02287">
            <w:pPr>
              <w:pStyle w:val="ConsPlusNormal0"/>
              <w:jc w:val="center"/>
            </w:pPr>
            <w:r>
              <w:t>Ф.И.О. гражданина/законного представителя)</w:t>
            </w:r>
          </w:p>
          <w:p w:rsidR="00A0567D" w:rsidRDefault="00C02287">
            <w:pPr>
              <w:pStyle w:val="ConsPlusNormal0"/>
              <w:jc w:val="center"/>
            </w:pPr>
            <w:r>
              <w:t>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(местонахождение юридического лица, индивидуального предпринимателя,</w:t>
            </w:r>
          </w:p>
          <w:p w:rsidR="00A0567D" w:rsidRDefault="00C02287">
            <w:pPr>
              <w:pStyle w:val="ConsPlusNormal0"/>
              <w:jc w:val="center"/>
            </w:pPr>
            <w:r>
              <w:t>гражданина (фактический адрес)</w:t>
            </w:r>
          </w:p>
          <w:p w:rsidR="00A0567D" w:rsidRDefault="00C02287">
            <w:pPr>
              <w:pStyle w:val="ConsPlusNormal0"/>
              <w:jc w:val="center"/>
            </w:pPr>
            <w:r>
              <w:t>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(адрес электронной почты, телефон</w:t>
            </w:r>
          </w:p>
          <w:p w:rsidR="00A0567D" w:rsidRDefault="00C02287">
            <w:pPr>
              <w:pStyle w:val="ConsPlusNormal0"/>
              <w:jc w:val="center"/>
            </w:pPr>
            <w:r>
              <w:t>(при необходимости))</w:t>
            </w:r>
          </w:p>
        </w:tc>
      </w:tr>
      <w:tr w:rsidR="00A0567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bookmarkStart w:id="47" w:name="P1102"/>
            <w:bookmarkEnd w:id="47"/>
            <w:r>
              <w:t>Жалоба</w:t>
            </w:r>
          </w:p>
        </w:tc>
      </w:tr>
      <w:tr w:rsidR="00A0567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ind w:firstLine="283"/>
              <w:jc w:val="both"/>
            </w:pPr>
            <w:r>
              <w:t>Прошу принять жалобу на неправомерные действия __________________________</w:t>
            </w:r>
          </w:p>
          <w:p w:rsidR="00A0567D" w:rsidRDefault="00C02287">
            <w:pPr>
              <w:pStyle w:val="ConsPlusNormal0"/>
            </w:pPr>
            <w:r>
              <w:t>_________________________________________________________________________,</w:t>
            </w:r>
          </w:p>
          <w:p w:rsidR="00A0567D" w:rsidRDefault="00C02287">
            <w:pPr>
              <w:pStyle w:val="ConsPlusNormal0"/>
              <w:jc w:val="center"/>
            </w:pPr>
            <w:r>
              <w:t>(Ф.И.О., должность)</w:t>
            </w:r>
          </w:p>
          <w:p w:rsidR="00A0567D" w:rsidRDefault="00C02287">
            <w:pPr>
              <w:pStyle w:val="ConsPlusNormal0"/>
            </w:pPr>
            <w:r>
              <w:t>состоящую в следующем: ____________________________________________________</w:t>
            </w:r>
          </w:p>
          <w:p w:rsidR="00A0567D" w:rsidRDefault="00C02287">
            <w:pPr>
              <w:pStyle w:val="ConsPlusNormal0"/>
              <w:jc w:val="center"/>
            </w:pPr>
            <w:r>
              <w:t>(указать суть жалобы)</w:t>
            </w:r>
          </w:p>
          <w:p w:rsidR="00A0567D" w:rsidRDefault="00C02287">
            <w:pPr>
              <w:pStyle w:val="ConsPlusNormal0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</w:pPr>
            <w:r>
              <w:t>_________________________________________________________________________</w:t>
            </w:r>
          </w:p>
          <w:p w:rsidR="00A0567D" w:rsidRDefault="00C02287">
            <w:pPr>
              <w:pStyle w:val="ConsPlusNormal0"/>
              <w:ind w:firstLine="283"/>
              <w:jc w:val="both"/>
            </w:pPr>
            <w:r>
              <w:t>В подтверждение вышеизложенного прилагаю следующие документы:</w:t>
            </w:r>
          </w:p>
          <w:p w:rsidR="00A0567D" w:rsidRDefault="00C02287">
            <w:pPr>
              <w:pStyle w:val="ConsPlusNormal0"/>
            </w:pPr>
            <w:r>
              <w:t>1. _______________________________________________________________________</w:t>
            </w:r>
          </w:p>
          <w:p w:rsidR="00A0567D" w:rsidRDefault="00C02287">
            <w:pPr>
              <w:pStyle w:val="ConsPlusNormal0"/>
            </w:pPr>
            <w:r>
              <w:t>2. _______________________________________________________________________</w:t>
            </w:r>
          </w:p>
        </w:tc>
      </w:tr>
      <w:tr w:rsidR="00A0567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67D" w:rsidRDefault="00A0567D">
            <w:pPr>
              <w:pStyle w:val="ConsPlusNormal0"/>
            </w:pPr>
          </w:p>
        </w:tc>
      </w:tr>
      <w:tr w:rsidR="00A0567D"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A0567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</w:pPr>
            <w:r>
              <w:t>Жалобу принял:</w:t>
            </w:r>
          </w:p>
        </w:tc>
      </w:tr>
      <w:tr w:rsidR="00A0567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67D" w:rsidRDefault="00A0567D">
            <w:pPr>
              <w:pStyle w:val="ConsPlusNormal0"/>
            </w:pPr>
          </w:p>
        </w:tc>
      </w:tr>
      <w:tr w:rsidR="00A0567D">
        <w:tblPrEx>
          <w:tblBorders>
            <w:insideH w:val="single" w:sz="4" w:space="0" w:color="auto"/>
          </w:tblBorders>
        </w:tblPrEx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(подпись, дата)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67D" w:rsidRDefault="00C02287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jc w:val="both"/>
      </w:pPr>
    </w:p>
    <w:p w:rsidR="00A0567D" w:rsidRDefault="00A056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567D" w:rsidSect="00A0567D">
      <w:headerReference w:type="default" r:id="rId151"/>
      <w:footerReference w:type="default" r:id="rId152"/>
      <w:headerReference w:type="first" r:id="rId153"/>
      <w:footerReference w:type="first" r:id="rId15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99" w:rsidRDefault="00560999" w:rsidP="00A0567D">
      <w:r>
        <w:separator/>
      </w:r>
    </w:p>
  </w:endnote>
  <w:endnote w:type="continuationSeparator" w:id="1">
    <w:p w:rsidR="00560999" w:rsidRDefault="00560999" w:rsidP="00A0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87" w:rsidRDefault="00C022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02287">
      <w:trPr>
        <w:trHeight w:hRule="exact" w:val="1663"/>
      </w:trPr>
      <w:tc>
        <w:tcPr>
          <w:tcW w:w="1650" w:type="pct"/>
          <w:vAlign w:val="center"/>
        </w:tcPr>
        <w:p w:rsidR="00C02287" w:rsidRDefault="00C022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02287" w:rsidRDefault="005869F2">
          <w:pPr>
            <w:pStyle w:val="ConsPlusNormal0"/>
            <w:jc w:val="center"/>
          </w:pPr>
          <w:hyperlink r:id="rId1">
            <w:r w:rsidR="00C022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02287" w:rsidRDefault="00C0228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69F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69F2">
            <w:fldChar w:fldCharType="separate"/>
          </w:r>
          <w:r w:rsidR="00F33945">
            <w:rPr>
              <w:rFonts w:ascii="Tahoma" w:hAnsi="Tahoma" w:cs="Tahoma"/>
              <w:noProof/>
            </w:rPr>
            <w:t>44</w:t>
          </w:r>
          <w:r w:rsidR="005869F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69F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69F2">
            <w:fldChar w:fldCharType="separate"/>
          </w:r>
          <w:r w:rsidR="00F33945">
            <w:rPr>
              <w:rFonts w:ascii="Tahoma" w:hAnsi="Tahoma" w:cs="Tahoma"/>
              <w:noProof/>
            </w:rPr>
            <w:t>44</w:t>
          </w:r>
          <w:r w:rsidR="005869F2">
            <w:fldChar w:fldCharType="end"/>
          </w:r>
        </w:p>
      </w:tc>
    </w:tr>
  </w:tbl>
  <w:p w:rsidR="00C02287" w:rsidRDefault="00C022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87" w:rsidRDefault="00C022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02287">
      <w:trPr>
        <w:trHeight w:hRule="exact" w:val="1663"/>
      </w:trPr>
      <w:tc>
        <w:tcPr>
          <w:tcW w:w="1650" w:type="pct"/>
          <w:vAlign w:val="center"/>
        </w:tcPr>
        <w:p w:rsidR="00C02287" w:rsidRDefault="00C022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02287" w:rsidRDefault="005869F2">
          <w:pPr>
            <w:pStyle w:val="ConsPlusNormal0"/>
            <w:jc w:val="center"/>
          </w:pPr>
          <w:hyperlink r:id="rId1">
            <w:r w:rsidR="00C022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02287" w:rsidRDefault="00C0228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69F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69F2">
            <w:fldChar w:fldCharType="separate"/>
          </w:r>
          <w:r w:rsidR="00F33945">
            <w:rPr>
              <w:rFonts w:ascii="Tahoma" w:hAnsi="Tahoma" w:cs="Tahoma"/>
              <w:noProof/>
            </w:rPr>
            <w:t>2</w:t>
          </w:r>
          <w:r w:rsidR="005869F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69F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69F2">
            <w:fldChar w:fldCharType="separate"/>
          </w:r>
          <w:r w:rsidR="00F33945">
            <w:rPr>
              <w:rFonts w:ascii="Tahoma" w:hAnsi="Tahoma" w:cs="Tahoma"/>
              <w:noProof/>
            </w:rPr>
            <w:t>6</w:t>
          </w:r>
          <w:r w:rsidR="005869F2">
            <w:fldChar w:fldCharType="end"/>
          </w:r>
        </w:p>
      </w:tc>
    </w:tr>
  </w:tbl>
  <w:p w:rsidR="00C02287" w:rsidRDefault="00C022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99" w:rsidRDefault="00560999" w:rsidP="00A0567D">
      <w:r>
        <w:separator/>
      </w:r>
    </w:p>
  </w:footnote>
  <w:footnote w:type="continuationSeparator" w:id="1">
    <w:p w:rsidR="00560999" w:rsidRDefault="00560999" w:rsidP="00A0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02287">
      <w:trPr>
        <w:trHeight w:hRule="exact" w:val="1683"/>
      </w:trPr>
      <w:tc>
        <w:tcPr>
          <w:tcW w:w="2700" w:type="pct"/>
          <w:vAlign w:val="center"/>
        </w:tcPr>
        <w:p w:rsidR="00C02287" w:rsidRDefault="00C022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социального развития Пермского края от 02.10.2020 N СЭД-33-01-03/1-377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утве...</w:t>
          </w:r>
        </w:p>
      </w:tc>
      <w:tc>
        <w:tcPr>
          <w:tcW w:w="2300" w:type="pct"/>
          <w:vAlign w:val="center"/>
        </w:tcPr>
        <w:p w:rsidR="00C02287" w:rsidRDefault="00C022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04.10.2022</w:t>
          </w:r>
        </w:p>
      </w:tc>
    </w:tr>
  </w:tbl>
  <w:p w:rsidR="00C02287" w:rsidRDefault="00C022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02287" w:rsidRDefault="00C0228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02287">
      <w:trPr>
        <w:trHeight w:hRule="exact" w:val="1683"/>
      </w:trPr>
      <w:tc>
        <w:tcPr>
          <w:tcW w:w="2700" w:type="pct"/>
          <w:vAlign w:val="center"/>
        </w:tcPr>
        <w:p w:rsidR="00C02287" w:rsidRDefault="00C022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социального развития Пермского края от 02.10.2020 N СЭД-33-01-03/1-377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утве...</w:t>
          </w:r>
        </w:p>
      </w:tc>
      <w:tc>
        <w:tcPr>
          <w:tcW w:w="2300" w:type="pct"/>
          <w:vAlign w:val="center"/>
        </w:tcPr>
        <w:p w:rsidR="00C02287" w:rsidRDefault="00C022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04.10.2022</w:t>
          </w:r>
        </w:p>
      </w:tc>
    </w:tr>
  </w:tbl>
  <w:p w:rsidR="00C02287" w:rsidRDefault="00C022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02287" w:rsidRDefault="00C0228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67D"/>
    <w:rsid w:val="003E039C"/>
    <w:rsid w:val="00560999"/>
    <w:rsid w:val="005869F2"/>
    <w:rsid w:val="006D0EAD"/>
    <w:rsid w:val="00A0567D"/>
    <w:rsid w:val="00C02287"/>
    <w:rsid w:val="00DE50E4"/>
    <w:rsid w:val="00F3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6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056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0567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056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056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056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056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056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056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056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056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0567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056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056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056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056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056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056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02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BFE50A3CC36D18C12AA2980CEF16F9AB5C473D73D7CDCEB67CB354CD3051C9F20642D032EC890EE86DBB4EC6EA43F787F3B92621632D0031C57D40ACFFJ" TargetMode="External"/><Relationship Id="rId117" Type="http://schemas.openxmlformats.org/officeDocument/2006/relationships/hyperlink" Target="consultantplus://offline/ref=14BFE50A3CC36D18C12AA2980CEF16F9AB5C473D73D5CDC8BE7CB354CD3051C9F20642D032EC890EE86DBB49C6EA43F787F3B92621632D0031C57D40ACFFJ" TargetMode="External"/><Relationship Id="rId21" Type="http://schemas.openxmlformats.org/officeDocument/2006/relationships/hyperlink" Target="consultantplus://offline/ref=14BFE50A3CC36D18C12AA2980CEF16F9AB5C473D73D7CDCEB67CB354CD3051C9F20642D032EC890EE86DBB4CC6EA43F787F3B92621632D0031C57D40ACFFJ" TargetMode="External"/><Relationship Id="rId42" Type="http://schemas.openxmlformats.org/officeDocument/2006/relationships/hyperlink" Target="consultantplus://offline/ref=14BFE50A3CC36D18C12AA2980CEF16F9AB5C473D73D7CDCEB67CB354CD3051C9F20642D032EC890EE86DBB49C6EA43F787F3B92621632D0031C57D40ACFFJ" TargetMode="External"/><Relationship Id="rId47" Type="http://schemas.openxmlformats.org/officeDocument/2006/relationships/hyperlink" Target="consultantplus://offline/ref=14BFE50A3CC36D18C12AA2980CEF16F9AB5C473D73D7CDCEB67CB354CD3051C9F20642D032EC890EE86DBB48C2EA43F787F3B92621632D0031C57D40ACFFJ" TargetMode="External"/><Relationship Id="rId63" Type="http://schemas.openxmlformats.org/officeDocument/2006/relationships/hyperlink" Target="consultantplus://offline/ref=14BFE50A3CC36D18C12AA2980CEF16F9AB5C473D73D7CCC4B37EB354CD3051C9F20642D032EC890EE86DBB48C7EA43F787F3B92621632D0031C57D40ACFFJ" TargetMode="External"/><Relationship Id="rId68" Type="http://schemas.openxmlformats.org/officeDocument/2006/relationships/hyperlink" Target="consultantplus://offline/ref=14BFE50A3CC36D18C12AA2980CEF16F9AB5C473D73D7CCC4B37EB354CD3051C9F20642D032EC890EE86DB949C9EA43F787F3B92621632D0031C57D40ACFFJ" TargetMode="External"/><Relationship Id="rId84" Type="http://schemas.openxmlformats.org/officeDocument/2006/relationships/hyperlink" Target="consultantplus://offline/ref=14BFE50A3CC36D18C12AA2980CEF16F9AB5C473D73D7CCC4B37EB354CD3051C9F20642D032EC890EE86DB949C6EA43F787F3B92621632D0031C57D40ACFFJ" TargetMode="External"/><Relationship Id="rId89" Type="http://schemas.openxmlformats.org/officeDocument/2006/relationships/hyperlink" Target="consultantplus://offline/ref=14BFE50A3CC36D18C12AA2980CEF16F9AB5C473D73D7CCC4B37EB354CD3051C9F20642D032EC890EE86DB94FC2EA43F787F3B92621632D0031C57D40ACFFJ" TargetMode="External"/><Relationship Id="rId112" Type="http://schemas.openxmlformats.org/officeDocument/2006/relationships/hyperlink" Target="consultantplus://offline/ref=14BFE50A3CC36D18C12AA2980CEF16F9AB5C473D73D5CDC8BE7CB354CD3051C9F20642D032EC890EE86DBB49C2EA43F787F3B92621632D0031C57D40ACFFJ" TargetMode="External"/><Relationship Id="rId133" Type="http://schemas.openxmlformats.org/officeDocument/2006/relationships/hyperlink" Target="consultantplus://offline/ref=14BFE50A3CC36D18C12AA2980CEF16F9AB5C473D73D5CDC8BE7CB354CD3051C9F20642D032EC890EE86DBB4AC6EA43F787F3B92621632D0031C57D40ACFFJ" TargetMode="External"/><Relationship Id="rId138" Type="http://schemas.openxmlformats.org/officeDocument/2006/relationships/hyperlink" Target="consultantplus://offline/ref=14BFE50A3CC36D18C12ABC951A834BF2A7571F3270D4C79AEA2EB5039260579CB246448571A8870AEA66EF1C85B41AA6C7B8B5263B7F2C02A2FDJ" TargetMode="External"/><Relationship Id="rId154" Type="http://schemas.openxmlformats.org/officeDocument/2006/relationships/footer" Target="footer2.xml"/><Relationship Id="rId16" Type="http://schemas.openxmlformats.org/officeDocument/2006/relationships/hyperlink" Target="consultantplus://offline/ref=14BFE50A3CC36D18C12AA2980CEF16F9AB5C473D73D5CDC8BE7CB354CD3051C9F20642D032EC890EE86DBB4CC5EA43F787F3B92621632D0031C57D40ACFFJ" TargetMode="External"/><Relationship Id="rId107" Type="http://schemas.openxmlformats.org/officeDocument/2006/relationships/hyperlink" Target="consultantplus://offline/ref=14BFE50A3CC36D18C12AA2980CEF16F9AB5C473D73D7CDCEB67CB354CD3051C9F20642D032EC890EE86DBB4AC1EA43F787F3B92621632D0031C57D40ACFFJ" TargetMode="External"/><Relationship Id="rId11" Type="http://schemas.openxmlformats.org/officeDocument/2006/relationships/hyperlink" Target="consultantplus://offline/ref=14BFE50A3CC36D18C12ABC951A834BF2A7571F3270D4C79AEA2EB5039260579CB246448571A88406EC66EF1C85B41AA6C7B8B5263B7F2C02A2FDJ" TargetMode="External"/><Relationship Id="rId32" Type="http://schemas.openxmlformats.org/officeDocument/2006/relationships/hyperlink" Target="consultantplus://offline/ref=14BFE50A3CC36D18C12AA2980CEF16F9AB5C473D73D5CDC8BE7CB354CD3051C9F20642D032EC890EE86DBB4FC5EA43F787F3B92621632D0031C57D40ACFFJ" TargetMode="External"/><Relationship Id="rId37" Type="http://schemas.openxmlformats.org/officeDocument/2006/relationships/hyperlink" Target="consultantplus://offline/ref=14BFE50A3CC36D18C12AA2980CEF16F9AB5C473D73D7CDCEB67CB354CD3051C9F20642D032EC890EE86DBB49C0EA43F787F3B92621632D0031C57D40ACFFJ" TargetMode="External"/><Relationship Id="rId53" Type="http://schemas.openxmlformats.org/officeDocument/2006/relationships/hyperlink" Target="consultantplus://offline/ref=14BFE50A3CC36D18C12AA2980CEF16F9AB5C473D73D7CDCEB67CB354CD3051C9F20642D032EC890EE86DBB4BC1EA43F787F3B92621632D0031C57D40ACFFJ" TargetMode="External"/><Relationship Id="rId58" Type="http://schemas.openxmlformats.org/officeDocument/2006/relationships/hyperlink" Target="consultantplus://offline/ref=14BFE50A3CC36D18C12AA2980CEF16F9AB5C473D73D7CDCEB67CB354CD3051C9F20642D032EC890EE86DBB4BC7EA43F787F3B92621632D0031C57D40ACFFJ" TargetMode="External"/><Relationship Id="rId74" Type="http://schemas.openxmlformats.org/officeDocument/2006/relationships/hyperlink" Target="consultantplus://offline/ref=14BFE50A3CC36D18C12AA2980CEF16F9AB5C473D73D7CCC4B37EB354CD3051C9F20642D032EC890EE86DBB48C7EA43F787F3B92621632D0031C57D40ACFFJ" TargetMode="External"/><Relationship Id="rId79" Type="http://schemas.openxmlformats.org/officeDocument/2006/relationships/hyperlink" Target="consultantplus://offline/ref=14BFE50A3CC36D18C12AA2980CEF16F9AB5C473D73D7CCC4B37EB354CD3051C9F20642D032EC890EE86DB949C6EA43F787F3B92621632D0031C57D40ACFFJ" TargetMode="External"/><Relationship Id="rId102" Type="http://schemas.openxmlformats.org/officeDocument/2006/relationships/hyperlink" Target="consultantplus://offline/ref=14BFE50A3CC36D18C12AA2980CEF16F9AB5C473D73D5CDC8BE7CB354CD3051C9F20642D032EC890EE86DBB4EC3EA43F787F3B92621632D0031C57D40ACFFJ" TargetMode="External"/><Relationship Id="rId123" Type="http://schemas.openxmlformats.org/officeDocument/2006/relationships/hyperlink" Target="consultantplus://offline/ref=14BFE50A3CC36D18C12AA2980CEF16F9AB5C473D73D7CDCEB67CB354CD3051C9F20642D032EC890EE86DBB4AC4EA43F787F3B92621632D0031C57D40ACFFJ" TargetMode="External"/><Relationship Id="rId128" Type="http://schemas.openxmlformats.org/officeDocument/2006/relationships/hyperlink" Target="consultantplus://offline/ref=14BFE50A3CC36D18C12AA2980CEF16F9AB5C473D73D7CDCEB67CB354CD3051C9F20642D032EC890EE86DBB4AC6EA43F787F3B92621632D0031C57D40ACFFJ" TargetMode="External"/><Relationship Id="rId144" Type="http://schemas.openxmlformats.org/officeDocument/2006/relationships/hyperlink" Target="consultantplus://offline/ref=14BFE50A3CC36D18C12AA2980CEF16F9AB5C473D73D7CCC4B37EB354CD3051C9F20642D032EC890EE86DBA4DC8EA43F787F3B92621632D0031C57D40ACFFJ" TargetMode="External"/><Relationship Id="rId149" Type="http://schemas.openxmlformats.org/officeDocument/2006/relationships/hyperlink" Target="consultantplus://offline/ref=14BFE50A3CC36D18C12AA2980CEF16F9AB5C473D73D7CCC4B37EB354CD3051C9F20642D032EC890EE86DBA4DC8EA43F787F3B92621632D0031C57D40ACFFJ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14BFE50A3CC36D18C12AA2980CEF16F9AB5C473D73D7CCC4B37EB354CD3051C9F20642D032EC890EE86DB949C6EA43F787F3B92621632D0031C57D40ACFFJ" TargetMode="External"/><Relationship Id="rId95" Type="http://schemas.openxmlformats.org/officeDocument/2006/relationships/hyperlink" Target="consultantplus://offline/ref=14BFE50A3CC36D18C12AA2980CEF16F9AB5C473D73D7CCC4B37EB354CD3051C9F20642D032EC890EE86DBB4CC1EA43F787F3B92621632D0031C57D40ACFFJ" TargetMode="External"/><Relationship Id="rId22" Type="http://schemas.openxmlformats.org/officeDocument/2006/relationships/hyperlink" Target="consultantplus://offline/ref=14BFE50A3CC36D18C12AA2980CEF16F9AB5C473D73D5CDC8BE7CB354CD3051C9F20642D032EC890EE86DBB4CC8EA43F787F3B92621632D0031C57D40ACFFJ" TargetMode="External"/><Relationship Id="rId27" Type="http://schemas.openxmlformats.org/officeDocument/2006/relationships/hyperlink" Target="consultantplus://offline/ref=14BFE50A3CC36D18C12AA2980CEF16F9AB5C473D73D5CDC8BE7CB354CD3051C9F20642D032EC890EE86DBB4FC0EA43F787F3B92621632D0031C57D40ACFFJ" TargetMode="External"/><Relationship Id="rId43" Type="http://schemas.openxmlformats.org/officeDocument/2006/relationships/hyperlink" Target="consultantplus://offline/ref=14BFE50A3CC36D18C12AA2980CEF16F9AB5C473D73D7CDCEB67CB354CD3051C9F20642D032EC890EE86DBB49C9EA43F787F3B92621632D0031C57D40ACFFJ" TargetMode="External"/><Relationship Id="rId48" Type="http://schemas.openxmlformats.org/officeDocument/2006/relationships/hyperlink" Target="consultantplus://offline/ref=14BFE50A3CC36D18C12AA2980CEF16F9AB5C473D73D7CDCEB67CB354CD3051C9F20642D032EC890EE86DBB48C5EA43F787F3B92621632D0031C57D40ACFFJ" TargetMode="External"/><Relationship Id="rId64" Type="http://schemas.openxmlformats.org/officeDocument/2006/relationships/hyperlink" Target="consultantplus://offline/ref=14BFE50A3CC36D18C12AA2980CEF16F9AB5C473D73D7CCC4B37EB354CD3051C9F20642D032EC890EE86DB948C0EA43F787F3B92621632D0031C57D40ACFFJ" TargetMode="External"/><Relationship Id="rId69" Type="http://schemas.openxmlformats.org/officeDocument/2006/relationships/hyperlink" Target="consultantplus://offline/ref=14BFE50A3CC36D18C12AA2980CEF16F9AB5C473D73D7CCC4B37EB354CD3051C9F20642D032EC890EE86DBB48C7EA43F787F3B92621632D0031C57D40ACFFJ" TargetMode="External"/><Relationship Id="rId113" Type="http://schemas.openxmlformats.org/officeDocument/2006/relationships/hyperlink" Target="consultantplus://offline/ref=14BFE50A3CC36D18C12AA2980CEF16F9AB5C473D73D5CDC8BE7CB354CD3051C9F20642D032EC890EE86DBB49C5EA43F787F3B92621632D0031C57D40ACFFJ" TargetMode="External"/><Relationship Id="rId118" Type="http://schemas.openxmlformats.org/officeDocument/2006/relationships/hyperlink" Target="consultantplus://offline/ref=14BFE50A3CC36D18C12AA2980CEF16F9AB5C473D73D7CDCEB67CB354CD3051C9F20642D032EC890EE86DBB4AC3EA43F787F3B92621632D0031C57D40ACFFJ" TargetMode="External"/><Relationship Id="rId134" Type="http://schemas.openxmlformats.org/officeDocument/2006/relationships/hyperlink" Target="consultantplus://offline/ref=14BFE50A3CC36D18C12AA2980CEF16F9AB5C473D73D5CDC8BE7CB354CD3051C9F20642D032EC890EE86DBB45C1EA43F787F3B92621632D0031C57D40ACFFJ" TargetMode="External"/><Relationship Id="rId139" Type="http://schemas.openxmlformats.org/officeDocument/2006/relationships/hyperlink" Target="consultantplus://offline/ref=14BFE50A3CC36D18C12ABC951A834BF2A7571F3270D4C79AEA2EB5039260579CA0461C8971AC9A0EE873B94DC3AEF3J" TargetMode="External"/><Relationship Id="rId80" Type="http://schemas.openxmlformats.org/officeDocument/2006/relationships/hyperlink" Target="consultantplus://offline/ref=14BFE50A3CC36D18C12AA2980CEF16F9AB5C473D73D7CCC4B37EB354CD3051C9F20642D032EC890EE86DBB48C7EA43F787F3B92621632D0031C57D40ACFFJ" TargetMode="External"/><Relationship Id="rId85" Type="http://schemas.openxmlformats.org/officeDocument/2006/relationships/hyperlink" Target="consultantplus://offline/ref=14BFE50A3CC36D18C12AA2980CEF16F9AB5C473D73D7CCC4B37EB354CD3051C9F20642D032EC890EE86DB949C9EA43F787F3B92621632D0031C57D40ACFFJ" TargetMode="External"/><Relationship Id="rId150" Type="http://schemas.openxmlformats.org/officeDocument/2006/relationships/image" Target="media/image4.wmf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14BFE50A3CC36D18C12AA2980CEF16F9AB5C473D73D0CFC9B378B354CD3051C9F20642D032EC890EE86DBB4CC9EA43F787F3B92621632D0031C57D40ACFFJ" TargetMode="External"/><Relationship Id="rId17" Type="http://schemas.openxmlformats.org/officeDocument/2006/relationships/hyperlink" Target="consultantplus://offline/ref=14BFE50A3CC36D18C12AA2980CEF16F9AB5C473D73D5CDC8BE7CB354CD3051C9F20642D032EC890EE86DBB4CC7EA43F787F3B92621632D0031C57D40ACFFJ" TargetMode="External"/><Relationship Id="rId25" Type="http://schemas.openxmlformats.org/officeDocument/2006/relationships/hyperlink" Target="consultantplus://offline/ref=14BFE50A3CC36D18C12AA2980CEF16F9AB5C473D73D7CDCEB67CB354CD3051C9F20642D032EC890EE86DBB4EC7EA43F787F3B92621632D0031C57D40ACFFJ" TargetMode="External"/><Relationship Id="rId33" Type="http://schemas.openxmlformats.org/officeDocument/2006/relationships/hyperlink" Target="consultantplus://offline/ref=14BFE50A3CC36D18C12AA2980CEF16F9AB5C473D73D7CDCEB67CB354CD3051C9F20642D032EC890EE86DBB49C0EA43F787F3B92621632D0031C57D40ACFFJ" TargetMode="External"/><Relationship Id="rId38" Type="http://schemas.openxmlformats.org/officeDocument/2006/relationships/hyperlink" Target="consultantplus://offline/ref=14BFE50A3CC36D18C12AA2980CEF16F9AB5C473D73D7CDCEB67CB354CD3051C9F20642D032EC890EE86DBB49C3EA43F787F3B92621632D0031C57D40ACFFJ" TargetMode="External"/><Relationship Id="rId46" Type="http://schemas.openxmlformats.org/officeDocument/2006/relationships/hyperlink" Target="consultantplus://offline/ref=14BFE50A3CC36D18C12AA2980CEF16F9AB5C473D73D7CDCEB67CB354CD3051C9F20642D032EC890EE86DBB48C3EA43F787F3B92621632D0031C57D40ACFFJ" TargetMode="External"/><Relationship Id="rId59" Type="http://schemas.openxmlformats.org/officeDocument/2006/relationships/hyperlink" Target="consultantplus://offline/ref=14BFE50A3CC36D18C12ABC951A834BF2A7571F3270D4C79AEA2EB5039260579CB246448571A8840EE866EF1C85B41AA6C7B8B5263B7F2C02A2FDJ" TargetMode="External"/><Relationship Id="rId67" Type="http://schemas.openxmlformats.org/officeDocument/2006/relationships/hyperlink" Target="consultantplus://offline/ref=14BFE50A3CC36D18C12AA2980CEF16F9AB5C473D73D7CCC4B37EB354CD3051C9F20642D032EC890EE86DB949C6EA43F787F3B92621632D0031C57D40ACFFJ" TargetMode="External"/><Relationship Id="rId103" Type="http://schemas.openxmlformats.org/officeDocument/2006/relationships/hyperlink" Target="consultantplus://offline/ref=14BFE50A3CC36D18C12AA2980CEF16F9AB5C473D73D7CDCEB67CB354CD3051C9F20642D032EC890EE86DBB4BC9EA43F787F3B92621632D0031C57D40ACFFJ" TargetMode="External"/><Relationship Id="rId108" Type="http://schemas.openxmlformats.org/officeDocument/2006/relationships/hyperlink" Target="consultantplus://offline/ref=14BFE50A3CC36D18C12AA2980CEF16F9AB5C473D73D5CDC8BE7CB354CD3051C9F20642D032EC890EE86DBB4EC9EA43F787F3B92621632D0031C57D40ACFFJ" TargetMode="External"/><Relationship Id="rId116" Type="http://schemas.openxmlformats.org/officeDocument/2006/relationships/hyperlink" Target="consultantplus://offline/ref=14BFE50A3CC36D18C12AA2980CEF16F9AB5C473D73D7CDCEB67CB354CD3051C9F20642D032EC890EE86DBB4AC0EA43F787F3B92621632D0031C57D40ACFFJ" TargetMode="External"/><Relationship Id="rId124" Type="http://schemas.openxmlformats.org/officeDocument/2006/relationships/hyperlink" Target="consultantplus://offline/ref=14BFE50A3CC36D18C12AA2980CEF16F9AB5C473D73D5CDC8BE7CB354CD3051C9F20642D032EC890EE86DBB4BC1EA43F787F3B92621632D0031C57D40ACFFJ" TargetMode="External"/><Relationship Id="rId129" Type="http://schemas.openxmlformats.org/officeDocument/2006/relationships/hyperlink" Target="consultantplus://offline/ref=14BFE50A3CC36D18C12AA2980CEF16F9AB5C473D73D5CDC8BE7CB354CD3051C9F20642D032EC890EE86DBB4BC4EA43F787F3B92621632D0031C57D40ACFFJ" TargetMode="External"/><Relationship Id="rId137" Type="http://schemas.openxmlformats.org/officeDocument/2006/relationships/hyperlink" Target="consultantplus://offline/ref=14BFE50A3CC36D18C12AA2980CEF16F9AB5C473D73D5CDC8BE7CB354CD3051C9F20642D032EC890EE86DBB45C6EA43F787F3B92621632D0031C57D40ACFFJ" TargetMode="External"/><Relationship Id="rId20" Type="http://schemas.openxmlformats.org/officeDocument/2006/relationships/hyperlink" Target="consultantplus://offline/ref=14BFE50A3CC36D18C12AA2980CEF16F9AB5C473D73D5CDC8BE7CB354CD3051C9F20642D032EC890EE86DBB4CC9EA43F787F3B92621632D0031C57D40ACFFJ" TargetMode="External"/><Relationship Id="rId41" Type="http://schemas.openxmlformats.org/officeDocument/2006/relationships/hyperlink" Target="consultantplus://offline/ref=14BFE50A3CC36D18C12AA2980CEF16F9AB5C473D73D7CDCEB67CB354CD3051C9F20642D032EC890EE86DBB49C7EA43F787F3B92621632D0031C57D40ACFFJ" TargetMode="External"/><Relationship Id="rId54" Type="http://schemas.openxmlformats.org/officeDocument/2006/relationships/hyperlink" Target="consultantplus://offline/ref=14BFE50A3CC36D18C12AA2980CEF16F9AB5C473D73D7CDCEB67CB354CD3051C9F20642D032EC890EE86DBB4BC3EA43F787F3B92621632D0031C57D40ACFFJ" TargetMode="External"/><Relationship Id="rId62" Type="http://schemas.openxmlformats.org/officeDocument/2006/relationships/hyperlink" Target="consultantplus://offline/ref=14BFE50A3CC36D18C12AA2980CEF16F9AB5C473D73D7CCC4B37EB354CD3051C9F20642D032EC890EE86DB949C6EA43F787F3B92621632D0031C57D40ACFFJ" TargetMode="External"/><Relationship Id="rId70" Type="http://schemas.openxmlformats.org/officeDocument/2006/relationships/hyperlink" Target="consultantplus://offline/ref=14BFE50A3CC36D18C12AA2980CEF16F9AB5C473D73D7CCC4B37EB354CD3051C9F20642D032EC890EE86DB948C1EA43F787F3B92621632D0031C57D40ACFFJ" TargetMode="External"/><Relationship Id="rId75" Type="http://schemas.openxmlformats.org/officeDocument/2006/relationships/hyperlink" Target="consultantplus://offline/ref=14BFE50A3CC36D18C12AA2980CEF16F9AB5C473D73D7CCC4B37EB354CD3051C9F20642D032EC890EE86DB948C1EA43F787F3B92621632D0031C57D40ACFFJ" TargetMode="External"/><Relationship Id="rId83" Type="http://schemas.openxmlformats.org/officeDocument/2006/relationships/hyperlink" Target="consultantplus://offline/ref=14BFE50A3CC36D18C12AA2980CEF16F9AB5C473D73D7CCC4B37EB354CD3051C9F20642D032EC890EE86DB94FC2EA43F787F3B92621632D0031C57D40ACFFJ" TargetMode="External"/><Relationship Id="rId88" Type="http://schemas.openxmlformats.org/officeDocument/2006/relationships/hyperlink" Target="consultantplus://offline/ref=14BFE50A3CC36D18C12AA2980CEF16F9AB5C473D73D7CCC4B37EB354CD3051C9F20642D032EC890EE86DB948C0EA43F787F3B92621632D0031C57D40ACFFJ" TargetMode="External"/><Relationship Id="rId91" Type="http://schemas.openxmlformats.org/officeDocument/2006/relationships/hyperlink" Target="consultantplus://offline/ref=14BFE50A3CC36D18C12AA2980CEF16F9AB5C473D73D7CCC4B37EB354CD3051C9F20642D032EC890EE86DBB48C7EA43F787F3B92621632D0031C57D40ACFFJ" TargetMode="External"/><Relationship Id="rId96" Type="http://schemas.openxmlformats.org/officeDocument/2006/relationships/hyperlink" Target="consultantplus://offline/ref=14BFE50A3CC36D18C12AA2980CEF16F9AB5C473D73D5CDC8BE7CB354CD3051C9F20642D032EC890EE86DBB4EC1EA43F787F3B92621632D0031C57D40ACFFJ" TargetMode="External"/><Relationship Id="rId111" Type="http://schemas.openxmlformats.org/officeDocument/2006/relationships/hyperlink" Target="consultantplus://offline/ref=14BFE50A3CC36D18C12AA2980CEF16F9AB5C473D73D5CDC8BE7CB354CD3051C9F20642D032EC890EE86DBB49C0EA43F787F3B92621632D0031C57D40ACFFJ" TargetMode="External"/><Relationship Id="rId132" Type="http://schemas.openxmlformats.org/officeDocument/2006/relationships/hyperlink" Target="consultantplus://offline/ref=14BFE50A3CC36D18C12AA2980CEF16F9AB5C473D73D5CDC8BE7CB354CD3051C9F20642D032EC890EE86DBB4BC6EA43F787F3B92621632D0031C57D40ACFFJ" TargetMode="External"/><Relationship Id="rId140" Type="http://schemas.openxmlformats.org/officeDocument/2006/relationships/hyperlink" Target="consultantplus://offline/ref=14BFE50A3CC36D18C12ABC951A834BF2A057193373D6C79AEA2EB5039260579CA0461C8971AC9A0EE873B94DC3AEF3J" TargetMode="External"/><Relationship Id="rId145" Type="http://schemas.openxmlformats.org/officeDocument/2006/relationships/hyperlink" Target="consultantplus://offline/ref=14BFE50A3CC36D18C12AA2980CEF16F9AB5C473D73D5CDC8BE7CB354CD3051C9F20642D032EC890EE86DBB45C8EA43F787F3B92621632D0031C57D40ACFFJ" TargetMode="External"/><Relationship Id="rId153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14BFE50A3CC36D18C12ABC951A834BF2A7571F3270D4C79AEA2EB5039260579CB246448571A88406EC66EF1C85B41AA6C7B8B5263B7F2C02A2FDJ" TargetMode="External"/><Relationship Id="rId23" Type="http://schemas.openxmlformats.org/officeDocument/2006/relationships/hyperlink" Target="consultantplus://offline/ref=14BFE50A3CC36D18C12AA2980CEF16F9AB5C473D73D7CDCEB67CB354CD3051C9F20642D032EC890EE86DBB4EC2EA43F787F3B92621632D0031C57D40ACFFJ" TargetMode="External"/><Relationship Id="rId28" Type="http://schemas.openxmlformats.org/officeDocument/2006/relationships/hyperlink" Target="consultantplus://offline/ref=14BFE50A3CC36D18C12AA2980CEF16F9AB5C473D73D5CDC8BE7CB354CD3051C9F20642D032EC890EE86DBB4FC2EA43F787F3B92621632D0031C57D40ACFFJ" TargetMode="External"/><Relationship Id="rId36" Type="http://schemas.openxmlformats.org/officeDocument/2006/relationships/hyperlink" Target="consultantplus://offline/ref=14BFE50A3CC36D18C12AA2980CEF16F9AB5C473D73D7CDCEB67CB354CD3051C9F20642D032EC890EE86DBB49C0EA43F787F3B92621632D0031C57D40ACFFJ" TargetMode="External"/><Relationship Id="rId49" Type="http://schemas.openxmlformats.org/officeDocument/2006/relationships/hyperlink" Target="consultantplus://offline/ref=14BFE50A3CC36D18C12AA2980CEF16F9AB5C473D73D7CDCEB67CB354CD3051C9F20642D032EC890EE86DBB48C4EA43F787F3B92621632D0031C57D40ACFFJ" TargetMode="External"/><Relationship Id="rId57" Type="http://schemas.openxmlformats.org/officeDocument/2006/relationships/hyperlink" Target="consultantplus://offline/ref=14BFE50A3CC36D18C12AA2980CEF16F9AB5C473D73D7CDCEB67CB354CD3051C9F20642D032EC890EE86DBB4BC4EA43F787F3B92621632D0031C57D40ACFFJ" TargetMode="External"/><Relationship Id="rId106" Type="http://schemas.openxmlformats.org/officeDocument/2006/relationships/hyperlink" Target="consultantplus://offline/ref=14BFE50A3CC36D18C12AA2980CEF16F9AB5C473D73D5CDC8BE7CB354CD3051C9F20642D032EC890EE86DBB4EC6EA43F787F3B92621632D0031C57D40ACFFJ" TargetMode="External"/><Relationship Id="rId114" Type="http://schemas.openxmlformats.org/officeDocument/2006/relationships/hyperlink" Target="consultantplus://offline/ref=14BFE50A3CC36D18C12AA2980CEF16F9AB5C473D73D5CDC8BE7CB354CD3051C9F20642D032EC890EE86DBB49C4EA43F787F3B92621632D0031C57D40ACFFJ" TargetMode="External"/><Relationship Id="rId119" Type="http://schemas.openxmlformats.org/officeDocument/2006/relationships/hyperlink" Target="consultantplus://offline/ref=14BFE50A3CC36D18C12AA2980CEF16F9AB5C473D73D7CDCEB67CB354CD3051C9F20642D032EC890EE86DBB4AC2EA43F787F3B92621632D0031C57D40ACFFJ" TargetMode="External"/><Relationship Id="rId127" Type="http://schemas.openxmlformats.org/officeDocument/2006/relationships/hyperlink" Target="consultantplus://offline/ref=14BFE50A3CC36D18C12AA2980CEF16F9AB5C473D73D5CDC8BE7CB354CD3051C9F20642D032EC890EE86DBB4BC5EA43F787F3B92621632D0031C57D40ACFFJ" TargetMode="External"/><Relationship Id="rId10" Type="http://schemas.openxmlformats.org/officeDocument/2006/relationships/hyperlink" Target="consultantplus://offline/ref=14BFE50A3CC36D18C12AA2980CEF16F9AB5C473D73D7CDCEB67CB354CD3051C9F20642D032EC890EE86DBB4DC4EA43F787F3B92621632D0031C57D40ACFFJ" TargetMode="External"/><Relationship Id="rId31" Type="http://schemas.openxmlformats.org/officeDocument/2006/relationships/hyperlink" Target="consultantplus://offline/ref=14BFE50A3CC36D18C12AA2980CEF16F9AB5C473D73D7CDCEB67CB354CD3051C9F20642D032EC890EE86DBB49C0EA43F787F3B92621632D0031C57D40ACFFJ" TargetMode="External"/><Relationship Id="rId44" Type="http://schemas.openxmlformats.org/officeDocument/2006/relationships/hyperlink" Target="consultantplus://offline/ref=14BFE50A3CC36D18C12AA2980CEF16F9AB5C473D73D7CDCEB67CB354CD3051C9F20642D032EC890EE86DBB49C8EA43F787F3B92621632D0031C57D40ACFFJ" TargetMode="External"/><Relationship Id="rId52" Type="http://schemas.openxmlformats.org/officeDocument/2006/relationships/hyperlink" Target="consultantplus://offline/ref=14BFE50A3CC36D18C12AA2980CEF16F9AB5C473D73D7CDCEB67CB354CD3051C9F20642D032EC890EE86DBB48C8EA43F787F3B92621632D0031C57D40ACFFJ" TargetMode="External"/><Relationship Id="rId60" Type="http://schemas.openxmlformats.org/officeDocument/2006/relationships/hyperlink" Target="consultantplus://offline/ref=14BFE50A3CC36D18C12ABC951A834BF2A7571F3270D4C79AEA2EB5039260579CB246448678A88F5BB929EE40C1E509A7C3B8B62627A7FFJ" TargetMode="External"/><Relationship Id="rId65" Type="http://schemas.openxmlformats.org/officeDocument/2006/relationships/hyperlink" Target="consultantplus://offline/ref=14BFE50A3CC36D18C12AA2980CEF16F9AB5C473D73D7CCC4B37EB354CD3051C9F20642D032EC890EE86DB948C3EA43F787F3B92621632D0031C57D40ACFFJ" TargetMode="External"/><Relationship Id="rId73" Type="http://schemas.openxmlformats.org/officeDocument/2006/relationships/hyperlink" Target="consultantplus://offline/ref=14BFE50A3CC36D18C12AA2980CEF16F9AB5C473D73D7CCC4B37EB354CD3051C9F20642D032EC890EE86DB949C6EA43F787F3B92621632D0031C57D40ACFFJ" TargetMode="External"/><Relationship Id="rId78" Type="http://schemas.openxmlformats.org/officeDocument/2006/relationships/hyperlink" Target="consultantplus://offline/ref=14BFE50A3CC36D18C12AA2980CEF16F9AB5C473D73D5CDC8BE7CB354CD3051C9F20642D032EC890EE86DBB4FC8EA43F787F3B92621632D0031C57D40ACFFJ" TargetMode="External"/><Relationship Id="rId81" Type="http://schemas.openxmlformats.org/officeDocument/2006/relationships/hyperlink" Target="consultantplus://offline/ref=14BFE50A3CC36D18C12AA2980CEF16F9AB5C473D73D7CCC4B37EB354CD3051C9F20642D032EC890EE86DB948C0EA43F787F3B92621632D0031C57D40ACFFJ" TargetMode="External"/><Relationship Id="rId86" Type="http://schemas.openxmlformats.org/officeDocument/2006/relationships/hyperlink" Target="consultantplus://offline/ref=14BFE50A3CC36D18C12AA2980CEF16F9AB5C473D73D7CCC4B37EB354CD3051C9F20642D032EC890EE86DBB48C7EA43F787F3B92621632D0031C57D40ACFFJ" TargetMode="External"/><Relationship Id="rId94" Type="http://schemas.openxmlformats.org/officeDocument/2006/relationships/hyperlink" Target="consultantplus://offline/ref=14BFE50A3CC36D18C12AA2980CEF16F9AB5C473D73D7CCC4B37EB354CD3051C9F20642D032EC890EE86DB94FC2EA43F787F3B92621632D0031C57D40ACFFJ" TargetMode="External"/><Relationship Id="rId99" Type="http://schemas.openxmlformats.org/officeDocument/2006/relationships/hyperlink" Target="consultantplus://offline/ref=14BFE50A3CC36D18C12ABC951A834BF2A7551B3177D6C79AEA2EB5039260579CA0461C8971AC9A0EE873B94DC3AEF3J" TargetMode="External"/><Relationship Id="rId101" Type="http://schemas.openxmlformats.org/officeDocument/2006/relationships/hyperlink" Target="consultantplus://offline/ref=14BFE50A3CC36D18C12AA2980CEF16F9AB5C473D73D5CDC8BE7CB354CD3051C9F20642D032EC890EE86DBB4EC0EA43F787F3B92621632D0031C57D40ACFFJ" TargetMode="External"/><Relationship Id="rId122" Type="http://schemas.openxmlformats.org/officeDocument/2006/relationships/hyperlink" Target="consultantplus://offline/ref=14BFE50A3CC36D18C12AA2980CEF16F9AB5C473D73D5CDC8BE7CB354CD3051C9F20642D032EC890EE86DBB48C7EA43F787F3B92621632D0031C57D40ACFFJ" TargetMode="External"/><Relationship Id="rId130" Type="http://schemas.openxmlformats.org/officeDocument/2006/relationships/hyperlink" Target="consultantplus://offline/ref=14BFE50A3CC36D18C12AA2980CEF16F9AB5C473D73D7CDCEB67CB354CD3051C9F20642D032EC890EE86DBB4AC9EA43F787F3B92621632D0031C57D40ACFFJ" TargetMode="External"/><Relationship Id="rId135" Type="http://schemas.openxmlformats.org/officeDocument/2006/relationships/hyperlink" Target="consultantplus://offline/ref=14BFE50A3CC36D18C12AA2980CEF16F9AB5C473D73D7CDCEB67CB354CD3051C9F20642D032EC890EE86DBB4AC8EA43F787F3B92621632D0031C57D40ACFFJ" TargetMode="External"/><Relationship Id="rId143" Type="http://schemas.openxmlformats.org/officeDocument/2006/relationships/image" Target="media/image2.wmf"/><Relationship Id="rId148" Type="http://schemas.openxmlformats.org/officeDocument/2006/relationships/image" Target="media/image3.wmf"/><Relationship Id="rId151" Type="http://schemas.openxmlformats.org/officeDocument/2006/relationships/header" Target="header1.xml"/><Relationship Id="rId15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BFE50A3CC36D18C12AA2980CEF16F9AB5C473D73D5CDC8BE7CB354CD3051C9F20642D032EC890EE86DBB4DC4EA43F787F3B92621632D0031C57D40ACFFJ" TargetMode="External"/><Relationship Id="rId13" Type="http://schemas.openxmlformats.org/officeDocument/2006/relationships/hyperlink" Target="consultantplus://offline/ref=14BFE50A3CC36D18C12AA2980CEF16F9AB5C473D73D5CDC8BE7CB354CD3051C9F20642D032EC890EE86DBB4DC4EA43F787F3B92621632D0031C57D40ACFFJ" TargetMode="External"/><Relationship Id="rId18" Type="http://schemas.openxmlformats.org/officeDocument/2006/relationships/hyperlink" Target="consultantplus://offline/ref=14BFE50A3CC36D18C12AA2980CEF16F9AB5C473D73D5CDC8BE7CB354CD3051C9F20642D032EC890EE86DBB4CC6EA43F787F3B92621632D0031C57D40ACFFJ" TargetMode="External"/><Relationship Id="rId39" Type="http://schemas.openxmlformats.org/officeDocument/2006/relationships/hyperlink" Target="consultantplus://offline/ref=14BFE50A3CC36D18C12AA2980CEF16F9AB5C473D73D7CDCEB67CB354CD3051C9F20642D032EC890EE86DBB49C5EA43F787F3B92621632D0031C57D40ACFFJ" TargetMode="External"/><Relationship Id="rId109" Type="http://schemas.openxmlformats.org/officeDocument/2006/relationships/hyperlink" Target="consultantplus://offline/ref=14BFE50A3CC36D18C12AA2980CEF16F9AB5C473D73D5CDC8BE7CB354CD3051C9F20642D032EC890EE86DBB4EC9EA43F787F3B92621632D0031C57D40ACFFJ" TargetMode="External"/><Relationship Id="rId34" Type="http://schemas.openxmlformats.org/officeDocument/2006/relationships/hyperlink" Target="consultantplus://offline/ref=14BFE50A3CC36D18C12AA2980CEF16F9AB5C473D73D7CDCEB67CB354CD3051C9F20642D032EC890EE86DBB49C0EA43F787F3B92621632D0031C57D40ACFFJ" TargetMode="External"/><Relationship Id="rId50" Type="http://schemas.openxmlformats.org/officeDocument/2006/relationships/hyperlink" Target="consultantplus://offline/ref=14BFE50A3CC36D18C12AA2980CEF16F9AB5C473D73D7CDCEB67CB354CD3051C9F20642D032EC890EE86DBB48C7EA43F787F3B92621632D0031C57D40ACFFJ" TargetMode="External"/><Relationship Id="rId55" Type="http://schemas.openxmlformats.org/officeDocument/2006/relationships/hyperlink" Target="consultantplus://offline/ref=14BFE50A3CC36D18C12AA2980CEF16F9AB5C473D73D7CDCEB67CB354CD3051C9F20642D032EC890EE86DBB4BC2EA43F787F3B92621632D0031C57D40ACFFJ" TargetMode="External"/><Relationship Id="rId76" Type="http://schemas.openxmlformats.org/officeDocument/2006/relationships/hyperlink" Target="consultantplus://offline/ref=14BFE50A3CC36D18C12AA2980CEF16F9AB5C473D73D7CCC4B37EB354CD3051C9F20642D032EC890EE86DB948C3EA43F787F3B92621632D0031C57D40ACFFJ" TargetMode="External"/><Relationship Id="rId97" Type="http://schemas.openxmlformats.org/officeDocument/2006/relationships/hyperlink" Target="consultantplus://offline/ref=14BFE50A3CC36D18C12AA2980CEF16F9AB5C473D73D7CCC4B37EB354CD3051C9F20642D032EC890EE86DBA4DC8EA43F787F3B92621632D0031C57D40ACFFJ" TargetMode="External"/><Relationship Id="rId104" Type="http://schemas.openxmlformats.org/officeDocument/2006/relationships/hyperlink" Target="consultantplus://offline/ref=14BFE50A3CC36D18C12AA2980CEF16F9AB5C473D73D5CDC8BE7CB354CD3051C9F20642D032EC890EE86DBB4EC5EA43F787F3B92621632D0031C57D40ACFFJ" TargetMode="External"/><Relationship Id="rId120" Type="http://schemas.openxmlformats.org/officeDocument/2006/relationships/hyperlink" Target="consultantplus://offline/ref=14BFE50A3CC36D18C12AA2980CEF16F9AB5C473D73D5CDC8BE7CB354CD3051C9F20642D032EC890EE86DBB48C0EA43F787F3B92621632D0031C57D40ACFFJ" TargetMode="External"/><Relationship Id="rId125" Type="http://schemas.openxmlformats.org/officeDocument/2006/relationships/hyperlink" Target="consultantplus://offline/ref=14BFE50A3CC36D18C12AA2980CEF16F9AB5C473D73D7CDCEB67CB354CD3051C9F20642D032EC890EE86DBB4AC7EA43F787F3B92621632D0031C57D40ACFFJ" TargetMode="External"/><Relationship Id="rId141" Type="http://schemas.openxmlformats.org/officeDocument/2006/relationships/hyperlink" Target="consultantplus://offline/ref=14BFE50A3CC36D18C12AA2980CEF16F9AB5C473D73D2CACBB678B354CD3051C9F20642D020ECD102E869A54CC1FF15A6C1AAF4J" TargetMode="External"/><Relationship Id="rId146" Type="http://schemas.openxmlformats.org/officeDocument/2006/relationships/hyperlink" Target="consultantplus://offline/ref=14BFE50A3CC36D18C12AA2980CEF16F9AB5C473D73D7CCC4B37EB354CD3051C9F20642D032EC890EE86DBA4DC8EA43F787F3B92621632D0031C57D40ACFFJ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14BFE50A3CC36D18C12AA2980CEF16F9AB5C473D73D7CCC4B37EB354CD3051C9F20642D032EC890EE86DB948C0EA43F787F3B92621632D0031C57D40ACFFJ" TargetMode="External"/><Relationship Id="rId92" Type="http://schemas.openxmlformats.org/officeDocument/2006/relationships/hyperlink" Target="consultantplus://offline/ref=14BFE50A3CC36D18C12AA2980CEF16F9AB5C473D73D7CCC4B37EB354CD3051C9F20642D032EC890EE86DB948C1EA43F787F3B92621632D0031C57D40ACFF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4BFE50A3CC36D18C12ABC951A834BF2A7551B3077D4C79AEA2EB5039260579CB246448571A8860EE066EF1C85B41AA6C7B8B5263B7F2C02A2FDJ" TargetMode="External"/><Relationship Id="rId24" Type="http://schemas.openxmlformats.org/officeDocument/2006/relationships/hyperlink" Target="consultantplus://offline/ref=14BFE50A3CC36D18C12AA2980CEF16F9AB5C473D73D7CDCEB67CB354CD3051C9F20642D032EC890EE86DBB4EC4EA43F787F3B92621632D0031C57D40ACFFJ" TargetMode="External"/><Relationship Id="rId40" Type="http://schemas.openxmlformats.org/officeDocument/2006/relationships/hyperlink" Target="consultantplus://offline/ref=14BFE50A3CC36D18C12AA2980CEF16F9AB5C473D73D7CDCEB67CB354CD3051C9F20642D032EC890EE86DBB49C4EA43F787F3B92621632D0031C57D40ACFFJ" TargetMode="External"/><Relationship Id="rId45" Type="http://schemas.openxmlformats.org/officeDocument/2006/relationships/hyperlink" Target="consultantplus://offline/ref=14BFE50A3CC36D18C12AA2980CEF16F9AB5C473D73D7CDCEB67CB354CD3051C9F20642D032EC890EE86DBB48C1EA43F787F3B92621632D0031C57D40ACFFJ" TargetMode="External"/><Relationship Id="rId66" Type="http://schemas.openxmlformats.org/officeDocument/2006/relationships/hyperlink" Target="consultantplus://offline/ref=14BFE50A3CC36D18C12AA2980CEF16F9AB5C473D73D7CCC4B37EB354CD3051C9F20642D032EC890EE86DB94FC2EA43F787F3B92621632D0031C57D40ACFFJ" TargetMode="External"/><Relationship Id="rId87" Type="http://schemas.openxmlformats.org/officeDocument/2006/relationships/hyperlink" Target="consultantplus://offline/ref=14BFE50A3CC36D18C12AA2980CEF16F9AB5C473D73D7CCC4B37EB354CD3051C9F20642D032EC890EE86DB948C1EA43F787F3B92621632D0031C57D40ACFFJ" TargetMode="External"/><Relationship Id="rId110" Type="http://schemas.openxmlformats.org/officeDocument/2006/relationships/hyperlink" Target="consultantplus://offline/ref=14BFE50A3CC36D18C12AA2980CEF16F9AB5C473D73D5CDC8BE7CB354CD3051C9F20642D032EC890EE86DBB4EC8EA43F787F3B92621632D0031C57D40ACFFJ" TargetMode="External"/><Relationship Id="rId115" Type="http://schemas.openxmlformats.org/officeDocument/2006/relationships/hyperlink" Target="consultantplus://offline/ref=14BFE50A3CC36D18C12AA2980CEF16F9AB5C473D73D5CDC8BE7CB354CD3051C9F20642D032EC890EE86DBB49C7EA43F787F3B92621632D0031C57D40ACFFJ" TargetMode="External"/><Relationship Id="rId131" Type="http://schemas.openxmlformats.org/officeDocument/2006/relationships/hyperlink" Target="consultantplus://offline/ref=14BFE50A3CC36D18C12AA2980CEF16F9AB5C473D73D5CDC8BE7CB354CD3051C9F20642D032EC890EE86DBB4BC6EA43F787F3B92621632D0031C57D40ACFFJ" TargetMode="External"/><Relationship Id="rId136" Type="http://schemas.openxmlformats.org/officeDocument/2006/relationships/hyperlink" Target="consultantplus://offline/ref=14BFE50A3CC36D18C12AA2980CEF16F9AB5C473D73D5CDC8BE7CB354CD3051C9F20642D032EC890EE86DBB45C4EA43F787F3B92621632D0031C57D40ACFFJ" TargetMode="External"/><Relationship Id="rId61" Type="http://schemas.openxmlformats.org/officeDocument/2006/relationships/hyperlink" Target="consultantplus://offline/ref=14BFE50A3CC36D18C12AA2980CEF16F9AB5C473D73D5CDC8BE7CB354CD3051C9F20642D032EC890EE86DBB4FC9EA43F787F3B92621632D0031C57D40ACFFJ" TargetMode="External"/><Relationship Id="rId82" Type="http://schemas.openxmlformats.org/officeDocument/2006/relationships/hyperlink" Target="consultantplus://offline/ref=14BFE50A3CC36D18C12AA2980CEF16F9AB5C473D73D7CCC4B37EB354CD3051C9F20642D032EC890EE86DB948C3EA43F787F3B92621632D0031C57D40ACFFJ" TargetMode="External"/><Relationship Id="rId152" Type="http://schemas.openxmlformats.org/officeDocument/2006/relationships/footer" Target="footer1.xml"/><Relationship Id="rId19" Type="http://schemas.openxmlformats.org/officeDocument/2006/relationships/hyperlink" Target="consultantplus://offline/ref=14BFE50A3CC36D18C12AA2980CEF16F9AB5C473D73D7CDCEB67CB354CD3051C9F20642D032EC890EE86DBB4CC5EA43F787F3B92621632D0031C57D40ACFFJ" TargetMode="External"/><Relationship Id="rId14" Type="http://schemas.openxmlformats.org/officeDocument/2006/relationships/hyperlink" Target="consultantplus://offline/ref=14BFE50A3CC36D18C12AA2980CEF16F9AB5C473D73D7CDCEB67CB354CD3051C9F20642D032EC890EE86DBB4DC4EA43F787F3B92621632D0031C57D40ACFFJ" TargetMode="External"/><Relationship Id="rId30" Type="http://schemas.openxmlformats.org/officeDocument/2006/relationships/hyperlink" Target="consultantplus://offline/ref=14BFE50A3CC36D18C12AA2980CEF16F9AB5C473D73D7CDCEB67CB354CD3051C9F20642D032EC890EE86DBB4EC8EA43F787F3B92621632D0031C57D40ACFFJ" TargetMode="External"/><Relationship Id="rId35" Type="http://schemas.openxmlformats.org/officeDocument/2006/relationships/hyperlink" Target="consultantplus://offline/ref=14BFE50A3CC36D18C12AA2980CEF16F9AB5C473D73D5CDC8BE7CB354CD3051C9F20642D032EC890EE86DBB4FC7EA43F787F3B92621632D0031C57D40ACFFJ" TargetMode="External"/><Relationship Id="rId56" Type="http://schemas.openxmlformats.org/officeDocument/2006/relationships/hyperlink" Target="consultantplus://offline/ref=14BFE50A3CC36D18C12AA2980CEF16F9AB5C473D73D7CDCEB67CB354CD3051C9F20642D032EC890EE86DBB4BC5EA43F787F3B92621632D0031C57D40ACFFJ" TargetMode="External"/><Relationship Id="rId77" Type="http://schemas.openxmlformats.org/officeDocument/2006/relationships/hyperlink" Target="consultantplus://offline/ref=14BFE50A3CC36D18C12AA2980CEF16F9AB5C473D73D7CCC4B37EB354CD3051C9F20642D032EC890EE86DB94FC2EA43F787F3B92621632D0031C57D40ACFFJ" TargetMode="External"/><Relationship Id="rId100" Type="http://schemas.openxmlformats.org/officeDocument/2006/relationships/hyperlink" Target="consultantplus://offline/ref=14BFE50A3CC36D18C12AA2980CEF16F9AB5C473D73D5C4CDB473B354CD3051C9F20642D032EC890EE86DBA48C0EA43F787F3B92621632D0031C57D40ACFFJ" TargetMode="External"/><Relationship Id="rId105" Type="http://schemas.openxmlformats.org/officeDocument/2006/relationships/hyperlink" Target="consultantplus://offline/ref=14BFE50A3CC36D18C12AA2980CEF16F9AB5C473D73D7CDCEB67CB354CD3051C9F20642D032EC890EE86DBB4BC8EA43F787F3B92621632D0031C57D40ACFFJ" TargetMode="External"/><Relationship Id="rId126" Type="http://schemas.openxmlformats.org/officeDocument/2006/relationships/hyperlink" Target="consultantplus://offline/ref=14BFE50A3CC36D18C12AA2980CEF16F9AB5C473D73D5CDC8BE7CB354CD3051C9F20642D032EC890EE86DBB4BC3EA43F787F3B92621632D0031C57D40ACFFJ" TargetMode="External"/><Relationship Id="rId147" Type="http://schemas.openxmlformats.org/officeDocument/2006/relationships/hyperlink" Target="consultantplus://offline/ref=14BFE50A3CC36D18C12AA2980CEF16F9AB5C473D73D5CDC8BE7CB354CD3051C9F20642D032EC890EE86DBB44C1EA43F787F3B92621632D0031C57D40ACFFJ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14BFE50A3CC36D18C12AA2980CEF16F9AB5C473D73D7CDCEB67CB354CD3051C9F20642D032EC890EE86DBB48C6EA43F787F3B92621632D0031C57D40ACFFJ" TargetMode="External"/><Relationship Id="rId72" Type="http://schemas.openxmlformats.org/officeDocument/2006/relationships/hyperlink" Target="consultantplus://offline/ref=14BFE50A3CC36D18C12AA2980CEF16F9AB5C473D73D7CCC4B37EB354CD3051C9F20642D032EC890EE86DB94FC2EA43F787F3B92621632D0031C57D40ACFFJ" TargetMode="External"/><Relationship Id="rId93" Type="http://schemas.openxmlformats.org/officeDocument/2006/relationships/hyperlink" Target="consultantplus://offline/ref=14BFE50A3CC36D18C12AA2980CEF16F9AB5C473D73D7CCC4B37EB354CD3051C9F20642D032EC890EE86DB948C3EA43F787F3B92621632D0031C57D40ACFFJ" TargetMode="External"/><Relationship Id="rId98" Type="http://schemas.openxmlformats.org/officeDocument/2006/relationships/hyperlink" Target="consultantplus://offline/ref=14BFE50A3CC36D18C12ABC951A834BF2A7571F3270D4C79AEA2EB5039260579CA0461C8971AC9A0EE873B94DC3AEF3J" TargetMode="External"/><Relationship Id="rId121" Type="http://schemas.openxmlformats.org/officeDocument/2006/relationships/hyperlink" Target="consultantplus://offline/ref=14BFE50A3CC36D18C12AA2980CEF16F9AB5C473D73D5CDC8BE7CB354CD3051C9F20642D032EC890EE86DBB48C3EA43F787F3B92621632D0031C57D40ACFFJ" TargetMode="External"/><Relationship Id="rId142" Type="http://schemas.openxmlformats.org/officeDocument/2006/relationships/hyperlink" Target="consultantplus://offline/ref=14BFE50A3CC36D18C12AA2980CEF16F9AB5C473D73D5CDC8BE7CB354CD3051C9F20642D032EC890EE86DBB45C9EA43F787F3B92621632D0031C57D40ACFFJ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30884</Words>
  <Characters>176042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социального развития Пермского края от 02.10.2020 N СЭД-33-01-03/1-377
(ред. от 22.09.2022)
"Об утверждении Административного регламента предоставления государственной услуги по предоставлению путевок, сертификатов, компенсаций за путе</vt:lpstr>
    </vt:vector>
  </TitlesOfParts>
  <Company>КонсультантПлюс Версия 4022.00.21</Company>
  <LinksUpToDate>false</LinksUpToDate>
  <CharactersWithSpaces>206513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социального развития Пермского края от 02.10.2020 N СЭД-33-01-03/1-377
(ред. от 22.09.2022)
"Об утверждении Административного регламента предоставления государственной услуги по предоставлению путевок, сертификатов, компенсаций за путевки в детские оздоровительные лагеря в Пермском крае"</dc:title>
  <dc:creator>Кравченко Ульяна Эдуардовна</dc:creator>
  <cp:lastModifiedBy>kravchenko_ue</cp:lastModifiedBy>
  <cp:revision>2</cp:revision>
  <dcterms:created xsi:type="dcterms:W3CDTF">2023-01-31T06:06:00Z</dcterms:created>
  <dcterms:modified xsi:type="dcterms:W3CDTF">2023-01-31T06:06:00Z</dcterms:modified>
</cp:coreProperties>
</file>